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912" w14:textId="77777777" w:rsidR="00F33619" w:rsidRDefault="00000000">
      <w:pPr>
        <w:spacing w:after="31"/>
        <w:ind w:left="1846"/>
      </w:pPr>
      <w: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28B26E91" w14:textId="77777777" w:rsidR="00F33619" w:rsidRDefault="00000000">
      <w:pPr>
        <w:spacing w:after="137"/>
        <w:ind w:left="1846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60488126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Materia: EDI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588F6BCA" w14:textId="77777777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Profesora: </w:t>
      </w:r>
      <w:proofErr w:type="spellStart"/>
      <w:r>
        <w:rPr>
          <w:rFonts w:ascii="Arial" w:eastAsia="Arial" w:hAnsi="Arial" w:cs="Arial"/>
          <w:sz w:val="24"/>
        </w:rPr>
        <w:t>Perato</w:t>
      </w:r>
      <w:proofErr w:type="spellEnd"/>
      <w:r>
        <w:rPr>
          <w:rFonts w:ascii="Arial" w:eastAsia="Arial" w:hAnsi="Arial" w:cs="Arial"/>
          <w:sz w:val="24"/>
        </w:rPr>
        <w:t xml:space="preserve"> Sol Agustina  </w:t>
      </w:r>
      <w:r>
        <w:rPr>
          <w:rFonts w:ascii="Arial" w:eastAsia="Arial" w:hAnsi="Arial" w:cs="Arial"/>
          <w:color w:val="0A0A0A"/>
          <w:sz w:val="24"/>
        </w:rPr>
        <w:t xml:space="preserve"> </w:t>
      </w:r>
    </w:p>
    <w:p w14:paraId="11270E2F" w14:textId="3CD08AF1" w:rsidR="00F33619" w:rsidRDefault="00000000">
      <w:pPr>
        <w:spacing w:after="146"/>
        <w:ind w:left="-5" w:hanging="10"/>
      </w:pPr>
      <w:r>
        <w:rPr>
          <w:rFonts w:ascii="Arial" w:eastAsia="Arial" w:hAnsi="Arial" w:cs="Arial"/>
          <w:sz w:val="24"/>
        </w:rPr>
        <w:t xml:space="preserve">Curso: 5° año </w:t>
      </w:r>
      <w:r w:rsidR="006C6146">
        <w:rPr>
          <w:rFonts w:ascii="Arial" w:eastAsia="Arial" w:hAnsi="Arial" w:cs="Arial"/>
          <w:sz w:val="24"/>
        </w:rPr>
        <w:t>B</w:t>
      </w:r>
    </w:p>
    <w:p w14:paraId="2257E6D6" w14:textId="5DA2A15A" w:rsidR="00F33619" w:rsidRDefault="00000000">
      <w:pPr>
        <w:spacing w:after="147"/>
        <w:ind w:left="52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 xml:space="preserve">Trabajo Práctico </w:t>
      </w:r>
      <w:proofErr w:type="spellStart"/>
      <w:r>
        <w:rPr>
          <w:rFonts w:ascii="Arial" w:eastAsia="Arial" w:hAnsi="Arial" w:cs="Arial"/>
          <w:b/>
          <w:sz w:val="24"/>
          <w:u w:val="single" w:color="000000"/>
        </w:rPr>
        <w:t>N°</w:t>
      </w:r>
      <w:proofErr w:type="spellEnd"/>
      <w:r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F117AF">
        <w:rPr>
          <w:rFonts w:ascii="Arial" w:eastAsia="Arial" w:hAnsi="Arial" w:cs="Arial"/>
          <w:b/>
          <w:sz w:val="24"/>
          <w:u w:val="single" w:color="000000"/>
        </w:rPr>
        <w:t>20</w:t>
      </w:r>
    </w:p>
    <w:p w14:paraId="25CC0349" w14:textId="2DD921A3" w:rsidR="00F33619" w:rsidRPr="00083129" w:rsidRDefault="00000000" w:rsidP="00083129">
      <w:pPr>
        <w:pStyle w:val="Citadestacada"/>
        <w:rPr>
          <w:sz w:val="36"/>
          <w:szCs w:val="36"/>
        </w:rPr>
      </w:pPr>
      <w:r w:rsidRPr="00083129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658016" wp14:editId="0BEFB6EB">
                <wp:simplePos x="0" y="0"/>
                <wp:positionH relativeFrom="page">
                  <wp:posOffset>3204210</wp:posOffset>
                </wp:positionH>
                <wp:positionV relativeFrom="page">
                  <wp:posOffset>10210495</wp:posOffset>
                </wp:positionV>
                <wp:extent cx="1282700" cy="347104"/>
                <wp:effectExtent l="0" t="0" r="0" b="0"/>
                <wp:wrapTopAndBottom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347104"/>
                          <a:chOff x="0" y="0"/>
                          <a:chExt cx="1282700" cy="3471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282700" cy="34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700" h="347104">
                                <a:moveTo>
                                  <a:pt x="0" y="0"/>
                                </a:moveTo>
                                <a:cubicBezTo>
                                  <a:pt x="160401" y="21463"/>
                                  <a:pt x="320675" y="34887"/>
                                  <a:pt x="481076" y="40259"/>
                                </a:cubicBezTo>
                                <a:lnTo>
                                  <a:pt x="320675" y="75146"/>
                                </a:lnTo>
                                <a:cubicBezTo>
                                  <a:pt x="534416" y="89459"/>
                                  <a:pt x="748284" y="89459"/>
                                  <a:pt x="962025" y="75146"/>
                                </a:cubicBezTo>
                                <a:lnTo>
                                  <a:pt x="801751" y="40259"/>
                                </a:lnTo>
                                <a:cubicBezTo>
                                  <a:pt x="962025" y="34887"/>
                                  <a:pt x="1122426" y="21463"/>
                                  <a:pt x="1282700" y="0"/>
                                </a:cubicBezTo>
                                <a:lnTo>
                                  <a:pt x="1122426" y="147612"/>
                                </a:lnTo>
                                <a:lnTo>
                                  <a:pt x="1282700" y="257645"/>
                                </a:lnTo>
                                <a:cubicBezTo>
                                  <a:pt x="1175766" y="271958"/>
                                  <a:pt x="1068959" y="282689"/>
                                  <a:pt x="962025" y="289852"/>
                                </a:cubicBezTo>
                                <a:lnTo>
                                  <a:pt x="962025" y="332791"/>
                                </a:lnTo>
                                <a:cubicBezTo>
                                  <a:pt x="748284" y="347104"/>
                                  <a:pt x="534416" y="347104"/>
                                  <a:pt x="320675" y="332791"/>
                                </a:cubicBezTo>
                                <a:lnTo>
                                  <a:pt x="320675" y="289852"/>
                                </a:lnTo>
                                <a:cubicBezTo>
                                  <a:pt x="213741" y="282689"/>
                                  <a:pt x="106934" y="271958"/>
                                  <a:pt x="0" y="257645"/>
                                </a:cubicBezTo>
                                <a:lnTo>
                                  <a:pt x="160401" y="147612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2067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21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2025" y="75146"/>
                            <a:ext cx="0" cy="21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4706">
                                <a:moveTo>
                                  <a:pt x="0" y="0"/>
                                </a:moveTo>
                                <a:lnTo>
                                  <a:pt x="0" y="21470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1076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0"/>
                                </a:moveTo>
                                <a:lnTo>
                                  <a:pt x="0" y="42938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01751" y="40259"/>
                            <a:ext cx="0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38">
                                <a:moveTo>
                                  <a:pt x="0" y="42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71A0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0766" y="175103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EC7DF" w14:textId="77777777" w:rsidR="00F33619" w:rsidRDefault="00000000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26491" y="17510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20F7B" w14:textId="77777777" w:rsidR="00F33619" w:rsidRDefault="00000000">
                              <w:r>
                                <w:rPr>
                                  <w:rFonts w:ascii="Arial" w:eastAsia="Arial" w:hAnsi="Arial" w:cs="Arial"/>
                                  <w:color w:val="15608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58016" id="Group 826" o:spid="_x0000_s1026" style="position:absolute;left:0;text-align:left;margin-left:252.3pt;margin-top:804pt;width:101pt;height:27.35pt;z-index:251659264;mso-position-horizontal-relative:page;mso-position-vertical-relative:page" coordsize="12827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yj5gQAAGgZAAAOAAAAZHJzL2Uyb0RvYy54bWzsWW1v2zYQ/j5g/0HQ98Ui9W7EKbpkDQYM&#10;bdF2P4CWKUuAJAqUEjv99TseRZmyPM9osRQN8kWmTB7v9bkjT9dv9nXlPHLZlaJZueTKcx3eZGJT&#10;NtuV+/eXd78lrtP1rNmwSjR85T7xzn1z8+sv17t2yakoRLXh0oFNmm65a1du0fftcrHosoLXrLsS&#10;LW9gMheyZj28yu1iI9kOdq+rBfW8aLETctNKkfGug3/v9KR7g/vnOc/6D3ne8d6pVi7I1uNT4nOt&#10;nouba7bcStYWZTaIwb5BipqVDTAdt7pjPXMeZDnbqi4zKTqR91eZqBciz8uMow6gDfGOtLmX4qFF&#10;XbbL3bYdzQSmPbLTN2+bvX+8l+3n9qMES+zaLdgC35Qu+1zW6hekdPZosqfRZHzfOxn8SWhCYw8s&#10;m8GcH8TEC7RNswIMPyPLij/OEy4M28VEmF0L4dEdLNB9nwU+F6zlaNhuCRb4KJ1ys3Jj12lYDUGK&#10;006sFFGMYcVooG7Zga2+0zqjkmyZPXT9PRdoZ/b4V9frgNyYESvMKNs3ZighrM8GdMt6RafEVENn&#10;ZzmqGP2kpmvxyL8IXNgfeQukPMxmD+sy+51/tdeSyAs84jrgeUqCyNeOb3Efn3pRHOKcHyQJ2hKE&#10;wbkgIV4c4Vzg0TBVdMBsyqJqbFbWdnEIvAYSs2hKqrmEfhAQzSVJA83FSBAHCU0ClGA2l0YUhMI5&#10;m9WUhWGsWSUegaUzhcyiKakmsbjM7EMIpQHVos8MOwLOYPE/LGdvRoI4IvTIdkZKLZe9PQ3jKAiP&#10;lp9ShoD6cTQIHJM0TBSRMTbxoiQF+2OcJBRe7FnLEDRJk9CIN+UzFdKi8X0ap+QCGS2X22lqFivz&#10;SSv2JtzOSWjRTLQyekxptRCU+HEwwGlmJjBi6uuIpTMLQ/pVGLTdNWVg2A4+PuD2ZERklei4xqTK&#10;HgjOMaNguB1yVtWo5JKGCjEZgwKeV6zHSliXPVT2qqxV7oESgbUWqKsGNlRpVSdSHPVPFVcBUzWf&#10;eA65WBUW3KST2/VtJZ1HBvU7Jm+9u9vR17BU0eRlVY1U3pwKOCvmaimr2oLpvYw0AwPUcdhJreR4&#10;dDjeNhuk0ecHqMJgeHOKAM1GIhRLNP1I38DZB+W2tFXDtdg8YeVFg0CB0wXnf690cCizKx3CVclz&#10;UaWzYntMkKD8UNeHowDkrdgzadocJJ6n2EGBG7grPxxKmA7+ASu2eIclU5zopSZS9By4+RUTCNAB&#10;ai8GE1CgbExgkboYE1ZF+mkxYQL9PBwmwH7FxMuuEwRSoA0KeIdzwcWoOHXQn1WKgKY+FiBIrc9e&#10;KDTzf68Tl2HCVuEVEi8cEnBCn0ACLx8XQ+LUVfHngoQd7OdLhQHPKyReOCSogcQnaEyxZltxR7cZ&#10;LoZFGEBHSDcQVCvFG3pJ5lIBTYwohfacajKS1AuJ6RmZgtFKfSV11GDlqgaZvvENLTV1bB+WqGSv&#10;7qBs2Yh3cHfUF90Tt9J+v94P1U7f05xCyK8foNmdVwIuvdA5w5Gr+t/AVM26TvVnA81JqJu9GUgz&#10;WJuB7KtbgQ1pLcbbh17kpWr94T1Qcxtenu9SSPwTbkRHXOzGiEYBdGNUN+KUG8MIel0/wIvY3R3z&#10;9I92Jna2oZ2PPYfh04P6XmC/o/MPH0hu/gEAAP//AwBQSwMEFAAGAAgAAAAhANCjVYjhAAAADQEA&#10;AA8AAABkcnMvZG93bnJldi54bWxMj8FuwjAQRO+V+g/WIvVW7NBiUIiDEGp7QpUKlareTLwkEbEd&#10;xSYJf9/lVI478zQ7k61H27Aeu1B7pyCZCmDoCm9qVyr4Prw/L4GFqJ3RjXeo4IoB1vnjQ6ZT4wf3&#10;hf0+loxCXEi1girGNuU8FBVaHaa+RUfeyXdWRzq7kptODxRuGz4TQnKra0cfKt3itsLivL9YBR+D&#10;HjYvyVu/O5+219/D/PNnl6BST5NxswIWcYz/MNzqU3XIqdPRX5wJrFEwF6+SUDKkWNIqQhZCknS8&#10;SXK2AJ5n/H5F/gcAAP//AwBQSwECLQAUAAYACAAAACEAtoM4kv4AAADhAQAAEwAAAAAAAAAAAAAA&#10;AAAAAAAAW0NvbnRlbnRfVHlwZXNdLnhtbFBLAQItABQABgAIAAAAIQA4/SH/1gAAAJQBAAALAAAA&#10;AAAAAAAAAAAAAC8BAABfcmVscy8ucmVsc1BLAQItABQABgAIAAAAIQAVKGyj5gQAAGgZAAAOAAAA&#10;AAAAAAAAAAAAAC4CAABkcnMvZTJvRG9jLnhtbFBLAQItABQABgAIAAAAIQDQo1WI4QAAAA0BAAAP&#10;AAAAAAAAAAAAAAAAAEAHAABkcnMvZG93bnJldi54bWxQSwUGAAAAAAQABADzAAAATggAAAAA&#10;">
                <v:shape id="Shape 7" o:spid="_x0000_s1027" style="position:absolute;width:12827;height:3471;visibility:visible;mso-wrap-style:square;v-text-anchor:top" coordsize="1282700,3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6QwgAAANoAAAAPAAAAZHJzL2Rvd25yZXYueG1sRI9Bi8Iw&#10;FITvgv8hPMGbpnpYSzWKCIII67pV9Pponm2xeSlN1Oqv3wgLHoeZ+YaZLVpTiTs1rrSsYDSMQBBn&#10;VpecKzge1oMYhPPIGivLpOBJDhbzbmeGibYP/qV76nMRIOwSVFB4XydSuqwgg25oa+LgXWxj0AfZ&#10;5FI3+AhwU8lxFH1JgyWHhQJrWhWUXdObUfA6727xaWuqyfP7+toc9xdO4x+l+r12OQXhqfWf8H97&#10;oxVM4H0l3AA5/wMAAP//AwBQSwECLQAUAAYACAAAACEA2+H2y+4AAACFAQAAEwAAAAAAAAAAAAAA&#10;AAAAAAAAW0NvbnRlbnRfVHlwZXNdLnhtbFBLAQItABQABgAIAAAAIQBa9CxbvwAAABUBAAALAAAA&#10;AAAAAAAAAAAAAB8BAABfcmVscy8ucmVsc1BLAQItABQABgAIAAAAIQBYA+6QwgAAANoAAAAPAAAA&#10;AAAAAAAAAAAAAAcCAABkcnMvZG93bnJldi54bWxQSwUGAAAAAAMAAwC3AAAA9gIAAAAA&#10;" path="m,c160401,21463,320675,34887,481076,40259l320675,75146v213741,14313,427609,14313,641350,l801751,40259c962025,34887,1122426,21463,1282700,l1122426,147612r160274,110033c1175766,271958,1068959,282689,962025,289852r,42939c748284,347104,534416,347104,320675,332791r,-42939c213741,282689,106934,271958,,257645l160401,147612,,xe" filled="f" strokecolor="#71a0dc">
                  <v:stroke miterlimit="83231f" joinstyle="miter"/>
                  <v:path arrowok="t" textboxrect="0,0,1282700,347104"/>
                </v:shape>
                <v:shape id="Shape 8" o:spid="_x0000_s1028" style="position:absolute;left:3206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EXwQAAANoAAAAPAAAAZHJzL2Rvd25yZXYueG1sRE/LisIw&#10;FN0PzD+EK7gpmio4DNVUZEAQVBh1ENxdm9sHNjeliVr9+slCcHk479m8M7W4UesqywpGwxgEcWZ1&#10;xYWCv8Ny8A3CeWSNtWVS8CAH8/TzY4aJtnfe0W3vCxFC2CWooPS+SaR0WUkG3dA2xIHLbWvQB9gW&#10;Urd4D+GmluM4/pIGKw4NJTb0U1J22V+NArPpztEkeq4519HydzQ2p+f2qFS/1y2mIDx1/i1+uVda&#10;QdgaroQbINN/AAAA//8DAFBLAQItABQABgAIAAAAIQDb4fbL7gAAAIUBAAATAAAAAAAAAAAAAAAA&#10;AAAAAABbQ29udGVudF9UeXBlc10ueG1sUEsBAi0AFAAGAAgAAAAhAFr0LFu/AAAAFQEAAAsAAAAA&#10;AAAAAAAAAAAAHwEAAF9yZWxzLy5yZWxzUEsBAi0AFAAGAAgAAAAhAFjuwRfBAAAA2gAAAA8AAAAA&#10;AAAAAAAAAAAABwIAAGRycy9kb3ducmV2LnhtbFBLBQYAAAAAAwADALcAAAD1AgAAAAA=&#10;" path="m,214706l,e" filled="f" strokecolor="#71a0dc">
                  <v:stroke miterlimit="83231f" joinstyle="miter"/>
                  <v:path arrowok="t" textboxrect="0,0,0,214706"/>
                </v:shape>
                <v:shape id="Shape 9" o:spid="_x0000_s1029" style="position:absolute;left:9620;top:751;width:0;height:2147;visibility:visible;mso-wrap-style:square;v-text-anchor:top" coordsize="0,2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SMxQAAANoAAAAPAAAAZHJzL2Rvd25yZXYueG1sRI9Ba8JA&#10;FITvhf6H5RW8BN0YsNjoKqUQEGrBahF6e80+k2D2bchuk9Rf7wpCj8PMfMMs14OpRUetqywrmE5i&#10;EMS51RUXCr4O2XgOwnlkjbVlUvBHDtarx4clptr2/End3hciQNilqKD0vkmldHlJBt3ENsTBO9nW&#10;oA+yLaRusQ9wU8skjp+lwYrDQokNvZWUn/e/RoHZDj/RLLq880lH2W6amO/Lx1Gp0dPwugDhafD/&#10;4Xt7oxW8wO1KuAFydQUAAP//AwBQSwECLQAUAAYACAAAACEA2+H2y+4AAACFAQAAEwAAAAAAAAAA&#10;AAAAAAAAAAAAW0NvbnRlbnRfVHlwZXNdLnhtbFBLAQItABQABgAIAAAAIQBa9CxbvwAAABUBAAAL&#10;AAAAAAAAAAAAAAAAAB8BAABfcmVscy8ucmVsc1BLAQItABQABgAIAAAAIQA3omSMxQAAANoAAAAP&#10;AAAAAAAAAAAAAAAAAAcCAABkcnMvZG93bnJldi54bWxQSwUGAAAAAAMAAwC3AAAA+QIAAAAA&#10;" path="m,l,214706e" filled="f" strokecolor="#71a0dc">
                  <v:stroke miterlimit="83231f" joinstyle="miter"/>
                  <v:path arrowok="t" textboxrect="0,0,0,214706"/>
                </v:shape>
                <v:shape id="Shape 10" o:spid="_x0000_s1030" style="position:absolute;left:4810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zexAAAANsAAAAPAAAAZHJzL2Rvd25yZXYueG1sRI9Ba8JA&#10;EIXvgv9hGaE33WjBptFVRCy11IupB49DdkyC2dmQXTX++86h0NsM78173yzXvWvUnbpQezYwnSSg&#10;iAtvay4NnH4+ximoEJEtNp7JwJMCrFfDwRIz6x98pHseSyUhHDI0UMXYZlqHoiKHYeJbYtEuvnMY&#10;Ze1KbTt8SLhr9CxJ5tphzdJQYUvbioprfnMG3r7z5zn/PGxf4+a4m375kOB7aszLqN8sQEXq47/5&#10;73pvBV/o5RcZQK9+AQAA//8DAFBLAQItABQABgAIAAAAIQDb4fbL7gAAAIUBAAATAAAAAAAAAAAA&#10;AAAAAAAAAABbQ29udGVudF9UeXBlc10ueG1sUEsBAi0AFAAGAAgAAAAhAFr0LFu/AAAAFQEAAAsA&#10;AAAAAAAAAAAAAAAAHwEAAF9yZWxzLy5yZWxzUEsBAi0AFAAGAAgAAAAhANQzfN7EAAAA2wAAAA8A&#10;AAAAAAAAAAAAAAAABwIAAGRycy9kb3ducmV2LnhtbFBLBQYAAAAAAwADALcAAAD4AgAAAAA=&#10;" path="m,l,42938e" filled="f" strokecolor="#71a0dc">
                  <v:stroke miterlimit="83231f" joinstyle="miter"/>
                  <v:path arrowok="t" textboxrect="0,0,0,42938"/>
                </v:shape>
                <v:shape id="Shape 11" o:spid="_x0000_s1031" style="position:absolute;left:8017;top:402;width:0;height:429;visibility:visible;mso-wrap-style:square;v-text-anchor:top" coordsize="0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9lFwgAAANsAAAAPAAAAZHJzL2Rvd25yZXYueG1sRE9Na8JA&#10;EL0L/Q/LFHozm1SoNs0qIkor9pLUg8chO01Cs7Mhuybx37uFQm/zeJ+TbSbTioF611hWkEQxCOLS&#10;6oYrBeevw3wFwnlkja1lUnAjB5v1wyzDVNuRcxoKX4kQwi5FBbX3XSqlK2sy6CLbEQfu2/YGfYB9&#10;JXWPYwg3rXyO4xdpsOHQUGNHu5rKn+JqFCxPxe1SvH/uFn6b75OjdTG+rpR6epy2byA8Tf5f/Of+&#10;0GF+Ar+/hAPk+g4AAP//AwBQSwECLQAUAAYACAAAACEA2+H2y+4AAACFAQAAEwAAAAAAAAAAAAAA&#10;AAAAAAAAW0NvbnRlbnRfVHlwZXNdLnhtbFBLAQItABQABgAIAAAAIQBa9CxbvwAAABUBAAALAAAA&#10;AAAAAAAAAAAAAB8BAABfcmVscy8ucmVsc1BLAQItABQABgAIAAAAIQC7f9lFwgAAANsAAAAPAAAA&#10;AAAAAAAAAAAAAAcCAABkcnMvZG93bnJldi54bWxQSwUGAAAAAAMAAwC3AAAA9gIAAAAA&#10;" path="m,42938l,e" filled="f" strokecolor="#71a0dc">
                  <v:stroke miterlimit="83231f" joinstyle="miter"/>
                  <v:path arrowok="t" textboxrect="0,0,0,42938"/>
                </v:shape>
                <v:rect id="Rectangle 12" o:spid="_x0000_s1032" style="position:absolute;left:5407;top:1751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19EC7DF" w14:textId="77777777" w:rsidR="00F33619" w:rsidRDefault="00000000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33" style="position:absolute;left:6264;top:175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0B20F7B" w14:textId="77777777" w:rsidR="00F33619" w:rsidRDefault="00000000">
                        <w:r>
                          <w:rPr>
                            <w:rFonts w:ascii="Arial" w:eastAsia="Arial" w:hAnsi="Arial" w:cs="Arial"/>
                            <w:color w:val="15608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83129">
        <w:rPr>
          <w:sz w:val="36"/>
          <w:szCs w:val="36"/>
        </w:rPr>
        <w:t xml:space="preserve"> </w:t>
      </w:r>
      <w:r w:rsidR="00F117AF" w:rsidRPr="00083129">
        <w:rPr>
          <w:sz w:val="36"/>
          <w:szCs w:val="36"/>
        </w:rPr>
        <w:t xml:space="preserve">Formulas y funciones </w:t>
      </w:r>
    </w:p>
    <w:p w14:paraId="6A29F3B5" w14:textId="77777777" w:rsidR="00F117AF" w:rsidRDefault="00F117AF">
      <w:pPr>
        <w:spacing w:after="67"/>
        <w:ind w:left="15"/>
        <w:rPr>
          <w:rFonts w:ascii="Arial" w:eastAsia="Arial" w:hAnsi="Arial" w:cs="Arial"/>
          <w:color w:val="0A0A0A"/>
          <w:sz w:val="24"/>
        </w:rPr>
      </w:pPr>
    </w:p>
    <w:p w14:paraId="0A34BF07" w14:textId="495C0A0A" w:rsidR="00F117AF" w:rsidRDefault="00083129">
      <w:pPr>
        <w:spacing w:after="67"/>
        <w:ind w:left="15"/>
      </w:pPr>
      <w:r>
        <w:t xml:space="preserve">           </w:t>
      </w:r>
      <w:r w:rsidR="00F117AF" w:rsidRPr="00F117AF">
        <w:t xml:space="preserve">Las fórmulas y funciones </w:t>
      </w:r>
      <w:r w:rsidR="00F117AF" w:rsidRPr="00083129">
        <w:rPr>
          <w:b/>
          <w:bCs/>
          <w:color w:val="FF0000"/>
        </w:rPr>
        <w:t>sirven para sacar el máximo provecho a las herramientas</w:t>
      </w:r>
      <w:r w:rsidR="00F117AF" w:rsidRPr="00083129">
        <w:rPr>
          <w:color w:val="FF0000"/>
        </w:rPr>
        <w:t> </w:t>
      </w:r>
      <w:r w:rsidR="00F117AF" w:rsidRPr="00F117AF">
        <w:t>que ofrece</w:t>
      </w:r>
      <w:r w:rsidR="00F117AF">
        <w:t xml:space="preserve"> </w:t>
      </w:r>
      <w:proofErr w:type="gramStart"/>
      <w:r w:rsidR="00F117AF" w:rsidRPr="00F117AF">
        <w:t>Excel </w:t>
      </w:r>
      <w:r w:rsidR="00F117AF">
        <w:t>.</w:t>
      </w:r>
      <w:proofErr w:type="gramEnd"/>
      <w:r w:rsidR="00F117AF">
        <w:t xml:space="preserve"> Cada formula y función son un tipo de especie única. Algunas son simples y fáciles de entender, como formulas básicas de SUMAR Y RESTAR.</w:t>
      </w:r>
      <w:r w:rsidR="009C67BF">
        <w:t xml:space="preserve"> Como así también unas mas complejas como las funciones avanzadas como BUSCARV o SUMAR.SI.</w:t>
      </w:r>
    </w:p>
    <w:p w14:paraId="6E9C3495" w14:textId="6AF9FB18" w:rsidR="009C67BF" w:rsidRDefault="009C67BF">
      <w:pPr>
        <w:spacing w:after="67"/>
        <w:ind w:left="15"/>
      </w:pPr>
      <w:r>
        <w:t xml:space="preserve">Para ello tenemos que saber primero que son y para </w:t>
      </w:r>
      <w:proofErr w:type="spellStart"/>
      <w:r>
        <w:t>que</w:t>
      </w:r>
      <w:proofErr w:type="spellEnd"/>
      <w:r>
        <w:t xml:space="preserve"> si</w:t>
      </w:r>
      <w:r w:rsidR="00083129">
        <w:t>r</w:t>
      </w:r>
      <w:r>
        <w:t>ven.</w:t>
      </w:r>
    </w:p>
    <w:p w14:paraId="37AA4280" w14:textId="77777777" w:rsidR="00083129" w:rsidRDefault="00083129">
      <w:pPr>
        <w:spacing w:after="67"/>
        <w:ind w:left="15"/>
      </w:pPr>
    </w:p>
    <w:p w14:paraId="44FEFA0C" w14:textId="33206316" w:rsidR="009C67BF" w:rsidRPr="009C67BF" w:rsidRDefault="009C67BF" w:rsidP="00083129">
      <w:pPr>
        <w:spacing w:after="67"/>
        <w:ind w:left="15"/>
        <w:jc w:val="center"/>
        <w:rPr>
          <w:rFonts w:asciiTheme="majorHAnsi" w:hAnsiTheme="majorHAnsi"/>
          <w:b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7BF">
        <w:rPr>
          <w:rFonts w:asciiTheme="majorHAnsi" w:hAnsiTheme="majorHAnsi"/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¿Qué es una fórmula de Excel?</w:t>
      </w:r>
    </w:p>
    <w:p w14:paraId="38FE9D8B" w14:textId="710138EA" w:rsidR="009C67BF" w:rsidRPr="009C67BF" w:rsidRDefault="00083129" w:rsidP="009C67BF">
      <w:pPr>
        <w:spacing w:after="67"/>
        <w:ind w:left="15"/>
      </w:pPr>
      <w:r>
        <w:t xml:space="preserve">         </w:t>
      </w:r>
      <w:r w:rsidR="009C67BF" w:rsidRPr="009C67BF">
        <w:t>Las funciones de Excel son fórmulas específicas que Excel ya tiene incorporadas. Cada función tiene su nombre y estructura determinada. También es definida como una</w:t>
      </w:r>
      <w:r w:rsidR="009C67BF" w:rsidRPr="009C67BF">
        <w:rPr>
          <w:b/>
          <w:bCs/>
        </w:rPr>
        <w:t> </w:t>
      </w:r>
      <w:r w:rsidR="009C67BF" w:rsidRPr="009C67BF">
        <w:rPr>
          <w:b/>
          <w:bCs/>
          <w:color w:val="215E99" w:themeColor="text2" w:themeTint="BF"/>
        </w:rPr>
        <w:t>fórmula predefinida que realiza un cálculo específico basado en los valores que le proporcionas</w:t>
      </w:r>
      <w:r w:rsidR="009C67BF" w:rsidRPr="009C67BF">
        <w:rPr>
          <w:b/>
          <w:bCs/>
        </w:rPr>
        <w:t>.</w:t>
      </w:r>
      <w:r w:rsidR="009C67BF" w:rsidRPr="009C67BF">
        <w:t> Excel tiene una amplia variedad de funciones que puedes utilizar, cada una diseñada para realizar un tipo específico de cálculo.</w:t>
      </w:r>
    </w:p>
    <w:p w14:paraId="1AEEC067" w14:textId="3D5190C0" w:rsidR="009C67BF" w:rsidRDefault="009C67BF" w:rsidP="009C67BF">
      <w:pPr>
        <w:spacing w:after="67"/>
        <w:ind w:left="15"/>
      </w:pPr>
      <w:r w:rsidRPr="009C67BF">
        <w:t>Por ejemplo, </w:t>
      </w:r>
      <w:r w:rsidRPr="009C67BF">
        <w:rPr>
          <w:b/>
          <w:bCs/>
          <w:color w:val="215E99" w:themeColor="text2" w:themeTint="BF"/>
        </w:rPr>
        <w:t xml:space="preserve">la función </w:t>
      </w:r>
      <w:proofErr w:type="gramStart"/>
      <w:r w:rsidRPr="009C67BF">
        <w:rPr>
          <w:b/>
          <w:bCs/>
          <w:color w:val="215E99" w:themeColor="text2" w:themeTint="BF"/>
        </w:rPr>
        <w:t>SUMA(</w:t>
      </w:r>
      <w:proofErr w:type="gramEnd"/>
      <w:r w:rsidRPr="009C67BF">
        <w:rPr>
          <w:b/>
          <w:bCs/>
          <w:color w:val="215E99" w:themeColor="text2" w:themeTint="BF"/>
        </w:rPr>
        <w:t>A1:A3)</w:t>
      </w:r>
      <w:r w:rsidRPr="009C67BF">
        <w:rPr>
          <w:color w:val="215E99" w:themeColor="text2" w:themeTint="BF"/>
        </w:rPr>
        <w:t> </w:t>
      </w:r>
      <w:r w:rsidRPr="009C67BF">
        <w:t xml:space="preserve">suma los valores en las celdas A1 a A3. La función </w:t>
      </w:r>
      <w:proofErr w:type="gramStart"/>
      <w:r w:rsidRPr="009C67BF">
        <w:t>PROMEDIO(</w:t>
      </w:r>
      <w:proofErr w:type="gramEnd"/>
      <w:r w:rsidRPr="009C67BF">
        <w:t>B1:B10) calcula el promedio de los valores en las celdas B1 a B10. Y la función BUSCARV puede buscar un valor en una tabla y devolver un valor correspondiente de otra columna.</w:t>
      </w:r>
    </w:p>
    <w:p w14:paraId="1288A8D6" w14:textId="54027F37" w:rsidR="00083129" w:rsidRDefault="00083129" w:rsidP="009C67BF">
      <w:pPr>
        <w:spacing w:after="67"/>
        <w:ind w:left="15"/>
      </w:pPr>
    </w:p>
    <w:p w14:paraId="69328BC8" w14:textId="7ED7460E" w:rsidR="00083129" w:rsidRDefault="00083129" w:rsidP="009C67BF">
      <w:pPr>
        <w:spacing w:after="67"/>
        <w:ind w:left="1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D369A5" wp14:editId="47C45531">
            <wp:simplePos x="0" y="0"/>
            <wp:positionH relativeFrom="column">
              <wp:posOffset>1459865</wp:posOffset>
            </wp:positionH>
            <wp:positionV relativeFrom="paragraph">
              <wp:posOffset>6985</wp:posOffset>
            </wp:positionV>
            <wp:extent cx="28479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ight>
            <wp:docPr id="5907427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42739" name="Imagen 5907427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FE0F5" w14:textId="77777777" w:rsidR="00083129" w:rsidRPr="009C67BF" w:rsidRDefault="00083129" w:rsidP="009C67BF">
      <w:pPr>
        <w:spacing w:after="67"/>
        <w:ind w:left="15"/>
      </w:pPr>
    </w:p>
    <w:p w14:paraId="26641DDE" w14:textId="77777777" w:rsidR="00083129" w:rsidRDefault="00083129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F5351E3" w14:textId="77777777" w:rsidR="00083129" w:rsidRDefault="00083129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0131E8E" w14:textId="77777777" w:rsidR="00083129" w:rsidRDefault="00083129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5BCD054" w14:textId="77777777" w:rsidR="00083129" w:rsidRDefault="00083129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83D2C00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076DE0D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C95BA53" w14:textId="5DCDEFD6" w:rsidR="009C67BF" w:rsidRPr="009C67BF" w:rsidRDefault="009C67BF" w:rsidP="00083129">
      <w:pPr>
        <w:spacing w:after="67"/>
        <w:ind w:left="15"/>
        <w:jc w:val="center"/>
        <w:rPr>
          <w:b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7BF"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¿Qué es una función?</w:t>
      </w:r>
    </w:p>
    <w:p w14:paraId="5708E7EE" w14:textId="246A0FB8" w:rsidR="009C67BF" w:rsidRPr="009C67BF" w:rsidRDefault="00083129" w:rsidP="009C67BF">
      <w:pPr>
        <w:spacing w:after="67"/>
        <w:ind w:left="15"/>
      </w:pPr>
      <w:r>
        <w:t xml:space="preserve">          </w:t>
      </w:r>
      <w:r w:rsidR="009C67BF" w:rsidRPr="009C67BF">
        <w:t xml:space="preserve">Es un tipo especial de fórmula predefinida que realiza un cálculo específico. Excel tiene más de 100 funciones incorporadas para realizar una variedad de cálculos. Por ejemplo, puedes usar la </w:t>
      </w:r>
      <w:r w:rsidR="009C67BF" w:rsidRPr="009C67BF">
        <w:rPr>
          <w:color w:val="215E99" w:themeColor="text2" w:themeTint="BF"/>
        </w:rPr>
        <w:t>f</w:t>
      </w:r>
      <w:r w:rsidR="009C67BF" w:rsidRPr="009C67BF">
        <w:rPr>
          <w:b/>
          <w:bCs/>
          <w:color w:val="215E99" w:themeColor="text2" w:themeTint="BF"/>
        </w:rPr>
        <w:t xml:space="preserve">unción SUM para sumar un rango de celdas, como </w:t>
      </w:r>
      <w:proofErr w:type="gramStart"/>
      <w:r w:rsidR="009C67BF" w:rsidRPr="009C67BF">
        <w:rPr>
          <w:b/>
          <w:bCs/>
          <w:color w:val="215E99" w:themeColor="text2" w:themeTint="BF"/>
        </w:rPr>
        <w:t>SUM(</w:t>
      </w:r>
      <w:proofErr w:type="gramEnd"/>
      <w:r w:rsidR="009C67BF" w:rsidRPr="009C67BF">
        <w:rPr>
          <w:b/>
          <w:bCs/>
          <w:color w:val="215E99" w:themeColor="text2" w:themeTint="BF"/>
        </w:rPr>
        <w:t>A1:A10)</w:t>
      </w:r>
      <w:r w:rsidR="009C67BF" w:rsidRPr="009C67BF">
        <w:rPr>
          <w:color w:val="215E99" w:themeColor="text2" w:themeTint="BF"/>
        </w:rPr>
        <w:t xml:space="preserve">, </w:t>
      </w:r>
      <w:r w:rsidR="009C67BF" w:rsidRPr="009C67BF">
        <w:t>que sumaría todos los números en las celdas de A1 a A10.</w:t>
      </w:r>
    </w:p>
    <w:p w14:paraId="0BB68ABA" w14:textId="13E9DB0A" w:rsidR="009C67BF" w:rsidRDefault="009C67BF" w:rsidP="009C67BF">
      <w:pPr>
        <w:spacing w:after="67"/>
        <w:ind w:left="15"/>
      </w:pPr>
      <w:r w:rsidRPr="009C67BF">
        <w:t>En resumen, todas las funciones son fórmulas, pero no todas las fórmulas son funciones. Las fórmulas son más generales y pueden consistir en simples operaciones matemáticas, mientras que las funciones son operaciones predefinidas que realizan cálculos específicos</w:t>
      </w:r>
      <w:r w:rsidR="00083129">
        <w:t>.</w:t>
      </w:r>
    </w:p>
    <w:p w14:paraId="3C1CBB0E" w14:textId="2B01C9CA" w:rsidR="00083129" w:rsidRPr="009C67BF" w:rsidRDefault="00700C3F" w:rsidP="009C67BF">
      <w:pPr>
        <w:spacing w:after="67"/>
        <w:ind w:left="1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F543D9" wp14:editId="4EE07D01">
            <wp:simplePos x="0" y="0"/>
            <wp:positionH relativeFrom="column">
              <wp:posOffset>1469390</wp:posOffset>
            </wp:positionH>
            <wp:positionV relativeFrom="paragraph">
              <wp:posOffset>12065</wp:posOffset>
            </wp:positionV>
            <wp:extent cx="264795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445" y="21334"/>
                <wp:lineTo x="21445" y="0"/>
                <wp:lineTo x="0" y="0"/>
              </wp:wrapPolygon>
            </wp:wrapTight>
            <wp:docPr id="175996249" name="Imagen 9" descr="Conoce estas 10 funciones de Excel y ejemplos | Excel Co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 estas 10 funciones de Excel y ejemplos | Excel Con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E814E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9C8A05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72C1008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11D9E6A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FE50363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C3D52DF" w14:textId="77777777" w:rsidR="00700C3F" w:rsidRDefault="00700C3F" w:rsidP="00083129">
      <w:pPr>
        <w:spacing w:after="67"/>
        <w:ind w:left="15"/>
        <w:jc w:val="center"/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410167E" w14:textId="1FBFCD8D" w:rsidR="009C67BF" w:rsidRPr="009C67BF" w:rsidRDefault="009C67BF" w:rsidP="00083129">
      <w:pPr>
        <w:spacing w:after="67"/>
        <w:ind w:left="15"/>
        <w:jc w:val="center"/>
        <w:rPr>
          <w:b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7BF">
        <w:rPr>
          <w:b/>
          <w:bCs/>
          <w:color w:val="196B24" w:themeColor="accent3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¿Qué elementos componen una fórmula en Excel?</w:t>
      </w:r>
    </w:p>
    <w:p w14:paraId="183BA157" w14:textId="44011BDD" w:rsidR="009C67BF" w:rsidRPr="009C67BF" w:rsidRDefault="00083129" w:rsidP="009C67BF">
      <w:pPr>
        <w:spacing w:after="67"/>
        <w:ind w:left="15"/>
      </w:pPr>
      <w:r>
        <w:t xml:space="preserve">       </w:t>
      </w:r>
      <w:r w:rsidR="009C67BF" w:rsidRPr="009C67BF">
        <w:t>Una fórmula en Excel está compuesta por varios elementos que son esenciales para hacer cálculos. Aquí están los componentes clave:</w:t>
      </w:r>
    </w:p>
    <w:p w14:paraId="42A9379C" w14:textId="3002A770" w:rsidR="009C67BF" w:rsidRPr="009C67BF" w:rsidRDefault="009C67BF" w:rsidP="009C67BF">
      <w:pPr>
        <w:numPr>
          <w:ilvl w:val="0"/>
          <w:numId w:val="7"/>
        </w:numPr>
        <w:spacing w:after="67"/>
      </w:pPr>
      <w:r w:rsidRPr="009C67BF">
        <w:rPr>
          <w:b/>
          <w:bCs/>
          <w:color w:val="A02B93" w:themeColor="accent5"/>
        </w:rPr>
        <w:t>Signo igual (=):</w:t>
      </w:r>
      <w:r w:rsidRPr="009C67BF">
        <w:rPr>
          <w:color w:val="A02B93" w:themeColor="accent5"/>
        </w:rPr>
        <w:t> </w:t>
      </w:r>
      <w:r w:rsidRPr="009C67BF">
        <w:t>Todas las fórmulas en Excel comienzan con un signo igual. Le dice a Excel que lo que sigue es una fórmula.</w:t>
      </w:r>
    </w:p>
    <w:p w14:paraId="70C72D91" w14:textId="709B864E" w:rsidR="009C67BF" w:rsidRPr="009C67BF" w:rsidRDefault="009C67BF" w:rsidP="009C67BF">
      <w:pPr>
        <w:numPr>
          <w:ilvl w:val="0"/>
          <w:numId w:val="7"/>
        </w:numPr>
        <w:spacing w:after="67"/>
      </w:pPr>
      <w:r w:rsidRPr="009C67BF">
        <w:rPr>
          <w:b/>
          <w:bCs/>
          <w:color w:val="A02B93" w:themeColor="accent5"/>
        </w:rPr>
        <w:t>Celdas y rangos de celdas</w:t>
      </w:r>
      <w:r w:rsidRPr="009C67BF">
        <w:rPr>
          <w:color w:val="A02B93" w:themeColor="accent5"/>
        </w:rPr>
        <w:t xml:space="preserve">: </w:t>
      </w:r>
      <w:r w:rsidRPr="009C67BF">
        <w:t>Las fórmulas suelen referirse a celdas individuales (como A1) o a rangos de celdas (como A1:A10) para realizar cálculos con los datos en esas celdas.</w:t>
      </w:r>
    </w:p>
    <w:p w14:paraId="242C01F9" w14:textId="197C5985" w:rsidR="009C67BF" w:rsidRPr="009C67BF" w:rsidRDefault="009C67BF" w:rsidP="009C67BF">
      <w:pPr>
        <w:numPr>
          <w:ilvl w:val="0"/>
          <w:numId w:val="7"/>
        </w:numPr>
        <w:spacing w:after="67"/>
      </w:pPr>
      <w:r w:rsidRPr="009C67BF">
        <w:rPr>
          <w:b/>
          <w:bCs/>
          <w:color w:val="A02B93" w:themeColor="accent5"/>
        </w:rPr>
        <w:t>Operadores:</w:t>
      </w:r>
      <w:r w:rsidRPr="009C67BF">
        <w:t> Los operadores son los símbolos que indican el tipo de cálculo que se debe realizar. Los operadores básicos incluyen + para suma, – para resta, * para multiplicación, y / para división.</w:t>
      </w:r>
    </w:p>
    <w:p w14:paraId="47546F52" w14:textId="52830E78" w:rsidR="009C67BF" w:rsidRPr="009C67BF" w:rsidRDefault="009C67BF" w:rsidP="009C67BF">
      <w:pPr>
        <w:numPr>
          <w:ilvl w:val="0"/>
          <w:numId w:val="7"/>
        </w:numPr>
        <w:spacing w:after="67"/>
      </w:pPr>
      <w:r w:rsidRPr="009C67BF">
        <w:rPr>
          <w:b/>
          <w:bCs/>
          <w:color w:val="A02B93" w:themeColor="accent5"/>
        </w:rPr>
        <w:t>Funciones:</w:t>
      </w:r>
      <w:r w:rsidRPr="009C67BF">
        <w:rPr>
          <w:color w:val="A02B93" w:themeColor="accent5"/>
        </w:rPr>
        <w:t> </w:t>
      </w:r>
      <w:r w:rsidRPr="009C67BF">
        <w:t xml:space="preserve">Las funciones son cálculos predefinidos que puedes usar en tus fórmulas. Por ejemplo, </w:t>
      </w:r>
      <w:proofErr w:type="gramStart"/>
      <w:r w:rsidRPr="009C67BF">
        <w:t>SUM(</w:t>
      </w:r>
      <w:proofErr w:type="gramEnd"/>
      <w:r w:rsidRPr="009C67BF">
        <w:t>A1:A10) suma todos los números en las celdas de A1 a A10.</w:t>
      </w:r>
    </w:p>
    <w:p w14:paraId="0D3F69AB" w14:textId="77777777" w:rsidR="009C67BF" w:rsidRDefault="009C67BF" w:rsidP="009C67BF">
      <w:pPr>
        <w:numPr>
          <w:ilvl w:val="0"/>
          <w:numId w:val="7"/>
        </w:numPr>
        <w:spacing w:after="67"/>
      </w:pPr>
      <w:r w:rsidRPr="009C67BF">
        <w:rPr>
          <w:b/>
          <w:bCs/>
          <w:color w:val="A02B93" w:themeColor="accent5"/>
        </w:rPr>
        <w:t>Constantes: </w:t>
      </w:r>
      <w:r w:rsidRPr="009C67BF">
        <w:t>Las constantes son valores que no cambian. Por ejemplo, en la fórmula =A1+10, el número 10 es una constante.</w:t>
      </w:r>
    </w:p>
    <w:p w14:paraId="0DAF2DC7" w14:textId="77777777" w:rsidR="00083129" w:rsidRDefault="00083129" w:rsidP="00083129">
      <w:pPr>
        <w:spacing w:after="67"/>
        <w:ind w:left="720"/>
      </w:pPr>
    </w:p>
    <w:p w14:paraId="2374EAF1" w14:textId="77777777" w:rsidR="00700C3F" w:rsidRDefault="00700C3F" w:rsidP="00083129">
      <w:pPr>
        <w:spacing w:after="67"/>
        <w:ind w:left="720"/>
      </w:pPr>
    </w:p>
    <w:p w14:paraId="7CF53051" w14:textId="77777777" w:rsidR="00700C3F" w:rsidRDefault="00700C3F" w:rsidP="00083129">
      <w:pPr>
        <w:spacing w:after="67"/>
        <w:ind w:left="720"/>
      </w:pPr>
    </w:p>
    <w:p w14:paraId="1FB8F5D2" w14:textId="77777777" w:rsidR="00700C3F" w:rsidRPr="009C67BF" w:rsidRDefault="00700C3F" w:rsidP="00083129">
      <w:pPr>
        <w:spacing w:after="67"/>
        <w:ind w:left="720"/>
      </w:pPr>
    </w:p>
    <w:p w14:paraId="4B492F00" w14:textId="77777777" w:rsidR="00700C3F" w:rsidRDefault="00700C3F" w:rsidP="00083129">
      <w:pPr>
        <w:pStyle w:val="Prrafodelista"/>
        <w:spacing w:after="0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BA59D8E" w14:textId="15BB3E13" w:rsidR="009C67BF" w:rsidRDefault="009C67BF" w:rsidP="00083129">
      <w:pPr>
        <w:pStyle w:val="Prrafodelista"/>
        <w:spacing w:after="0"/>
        <w:jc w:val="center"/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7BF">
        <w:rPr>
          <w:b/>
          <w:bCs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¿Cuáles son los tipos de fórmulas que existen en Excel?</w:t>
      </w:r>
    </w:p>
    <w:p w14:paraId="28300B2C" w14:textId="77777777" w:rsidR="00083129" w:rsidRPr="009C67BF" w:rsidRDefault="00083129" w:rsidP="00083129">
      <w:pPr>
        <w:pStyle w:val="Prrafodelista"/>
        <w:spacing w:after="0"/>
        <w:jc w:val="center"/>
        <w:rPr>
          <w:b/>
          <w:color w:val="196B24" w:themeColor="accent3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99F719" w14:textId="598FB59A" w:rsidR="009C67BF" w:rsidRPr="009C67BF" w:rsidRDefault="00083129" w:rsidP="009C67BF">
      <w:pPr>
        <w:pStyle w:val="Prrafodelista"/>
        <w:spacing w:after="0"/>
      </w:pPr>
      <w:r>
        <w:t xml:space="preserve">      </w:t>
      </w:r>
      <w:r w:rsidR="009C67BF" w:rsidRPr="009C67BF">
        <w:t>En Excel, existen varios tipos de fórmulas que puedes utilizar, dependiendo de lo que necesites calcular o de la tarea que estés realizando. Aquí te presento algunos tipos de fórmulas que podrías encontrar:</w:t>
      </w:r>
    </w:p>
    <w:p w14:paraId="0CA961DC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aritméticas:</w:t>
      </w:r>
      <w:r w:rsidRPr="009C67BF">
        <w:rPr>
          <w:color w:val="A02B93" w:themeColor="accent5"/>
        </w:rPr>
        <w:t> </w:t>
      </w:r>
      <w:r w:rsidRPr="009C67BF">
        <w:t>Estas son las fórmulas más básicas y realizan operaciones matemáticas como suma (+), resta (-), multiplicación (*) y división (/). Por ejemplo, la fórmula =(A1+A2) suma los valores en las celdas A1 y A21.</w:t>
      </w:r>
    </w:p>
    <w:p w14:paraId="591BFE6D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de texto</w:t>
      </w:r>
      <w:r w:rsidRPr="009C67BF">
        <w:t>: Estas fórmulas te permite manipular texto. Por ejemplo, puedes usar la función CONCATENAR (o simplemente &amp;) para unir dos o más textos.</w:t>
      </w:r>
    </w:p>
    <w:p w14:paraId="21FC7CB5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de fecha y hora</w:t>
      </w:r>
      <w:r w:rsidRPr="009C67BF">
        <w:t>: Excel tiene una serie de fórmulas que te permiten trabajar con fechas y horas. Por ejemplo, puedes usar la función AHORA para obtener la fecha y hora actual. </w:t>
      </w:r>
    </w:p>
    <w:p w14:paraId="6E48EED0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lógicas</w:t>
      </w:r>
      <w:r w:rsidRPr="009C67BF">
        <w:rPr>
          <w:color w:val="A02B93" w:themeColor="accent5"/>
        </w:rPr>
        <w:t xml:space="preserve">: </w:t>
      </w:r>
      <w:r w:rsidRPr="009C67BF">
        <w:t>Estas fórmulas te permiten realizar pruebas lógicas que devuelven VERDADERO o FALSO. Por ejemplo, puedes usar la función SI para realizar una acción al cumplirse una condición y otra acción si no se cumple.</w:t>
      </w:r>
    </w:p>
    <w:p w14:paraId="7EFE9134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de búsqueda y referencia:</w:t>
      </w:r>
      <w:r w:rsidRPr="009C67BF">
        <w:rPr>
          <w:color w:val="A02B93" w:themeColor="accent5"/>
        </w:rPr>
        <w:t> </w:t>
      </w:r>
      <w:r w:rsidRPr="009C67BF">
        <w:t>Estas fórmulas te permiten buscar datos en tu hoja de cálculo. Por ejemplo, puedes usar la función BUSCARV para buscar un valor en una columna y devolver un valor de otra columna. </w:t>
      </w:r>
    </w:p>
    <w:p w14:paraId="07156A9C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de estadísticas</w:t>
      </w:r>
      <w:r w:rsidRPr="009C67BF">
        <w:t>: Estas fórmulas te permiten realizar cálculos estadísticos. Por ejemplo, puedes usar la función PROMEDIO para calcular el promedio de un rango de celdas.</w:t>
      </w:r>
    </w:p>
    <w:p w14:paraId="5BA799BE" w14:textId="77777777" w:rsidR="009C67BF" w:rsidRPr="009C67B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financieras:</w:t>
      </w:r>
      <w:r w:rsidRPr="009C67BF">
        <w:rPr>
          <w:color w:val="A02B93" w:themeColor="accent5"/>
        </w:rPr>
        <w:t> </w:t>
      </w:r>
      <w:r w:rsidRPr="009C67BF">
        <w:t>Estas fórmulas son útiles para realizar cálculos financieros. Por ejemplo, puedes usar la función PAGO para calcular el pago de un préstamo basado en una tasa de interés constante.</w:t>
      </w:r>
    </w:p>
    <w:p w14:paraId="3B17A9C8" w14:textId="21B950AE" w:rsidR="00700C3F" w:rsidRDefault="009C67BF" w:rsidP="00700C3F">
      <w:pPr>
        <w:pStyle w:val="Prrafodelista"/>
        <w:numPr>
          <w:ilvl w:val="0"/>
          <w:numId w:val="8"/>
        </w:numPr>
        <w:pBdr>
          <w:bottom w:val="single" w:sz="4" w:space="21" w:color="auto"/>
        </w:pBdr>
        <w:spacing w:after="0"/>
      </w:pPr>
      <w:r w:rsidRPr="009C67BF">
        <w:rPr>
          <w:b/>
          <w:bCs/>
          <w:color w:val="A02B93" w:themeColor="accent5"/>
        </w:rPr>
        <w:t>Fórmulas de ingeniería</w:t>
      </w:r>
      <w:r w:rsidRPr="009C67BF">
        <w:rPr>
          <w:b/>
          <w:bCs/>
        </w:rPr>
        <w:t>:</w:t>
      </w:r>
      <w:r w:rsidRPr="009C67BF">
        <w:t> Estas fórmulas son útiles para resolver problemas de ingeniería y diseño. </w:t>
      </w:r>
    </w:p>
    <w:p w14:paraId="67B784B0" w14:textId="77777777" w:rsidR="00700C3F" w:rsidRDefault="00700C3F" w:rsidP="00700C3F">
      <w:pPr>
        <w:spacing w:after="0"/>
      </w:pPr>
    </w:p>
    <w:p w14:paraId="346AA5F2" w14:textId="77777777" w:rsidR="00700C3F" w:rsidRDefault="00700C3F" w:rsidP="00700C3F">
      <w:pPr>
        <w:spacing w:after="0"/>
      </w:pPr>
    </w:p>
    <w:p w14:paraId="44185C94" w14:textId="77777777" w:rsidR="00700C3F" w:rsidRDefault="00700C3F" w:rsidP="00700C3F">
      <w:pPr>
        <w:spacing w:after="0"/>
      </w:pPr>
    </w:p>
    <w:p w14:paraId="42A8BF53" w14:textId="77777777" w:rsidR="00700C3F" w:rsidRDefault="00700C3F" w:rsidP="00700C3F">
      <w:pPr>
        <w:spacing w:after="0"/>
      </w:pPr>
    </w:p>
    <w:p w14:paraId="1ECAF431" w14:textId="77777777" w:rsidR="00700C3F" w:rsidRDefault="00700C3F" w:rsidP="00700C3F">
      <w:pPr>
        <w:spacing w:after="0"/>
      </w:pPr>
    </w:p>
    <w:p w14:paraId="7D2B29AF" w14:textId="77777777" w:rsidR="00700C3F" w:rsidRDefault="00700C3F" w:rsidP="00700C3F">
      <w:pPr>
        <w:spacing w:after="0"/>
      </w:pPr>
    </w:p>
    <w:p w14:paraId="02B5B053" w14:textId="77777777" w:rsidR="00700C3F" w:rsidRDefault="00700C3F" w:rsidP="00700C3F">
      <w:pPr>
        <w:spacing w:after="0"/>
      </w:pPr>
    </w:p>
    <w:p w14:paraId="41E1DB3B" w14:textId="77777777" w:rsidR="00700C3F" w:rsidRDefault="00700C3F" w:rsidP="00700C3F">
      <w:pPr>
        <w:spacing w:after="0"/>
      </w:pPr>
    </w:p>
    <w:p w14:paraId="0A05DACD" w14:textId="77777777" w:rsidR="00700C3F" w:rsidRDefault="00700C3F" w:rsidP="00700C3F">
      <w:pPr>
        <w:spacing w:after="0"/>
      </w:pPr>
    </w:p>
    <w:p w14:paraId="43185CCD" w14:textId="77777777" w:rsidR="00700C3F" w:rsidRDefault="00700C3F" w:rsidP="00700C3F">
      <w:pPr>
        <w:spacing w:after="0"/>
      </w:pPr>
    </w:p>
    <w:p w14:paraId="40E9E61F" w14:textId="77777777" w:rsidR="00700C3F" w:rsidRDefault="00700C3F" w:rsidP="00700C3F">
      <w:pPr>
        <w:spacing w:after="0"/>
      </w:pPr>
    </w:p>
    <w:p w14:paraId="48DC1A13" w14:textId="77777777" w:rsidR="00700C3F" w:rsidRDefault="00700C3F" w:rsidP="00700C3F">
      <w:pPr>
        <w:spacing w:after="0"/>
      </w:pPr>
    </w:p>
    <w:p w14:paraId="5FC9AD7E" w14:textId="77777777" w:rsidR="00700C3F" w:rsidRDefault="00700C3F" w:rsidP="00700C3F">
      <w:pPr>
        <w:spacing w:after="0"/>
      </w:pPr>
    </w:p>
    <w:p w14:paraId="2A0A34BC" w14:textId="6495E4BD" w:rsidR="00700C3F" w:rsidRPr="00700C3F" w:rsidRDefault="00700C3F" w:rsidP="00700C3F">
      <w:pPr>
        <w:tabs>
          <w:tab w:val="left" w:pos="1710"/>
        </w:tabs>
      </w:pPr>
      <w:r>
        <w:tab/>
      </w:r>
    </w:p>
    <w:sectPr w:rsidR="00700C3F" w:rsidRPr="00700C3F">
      <w:headerReference w:type="default" r:id="rId9"/>
      <w:footerReference w:type="default" r:id="rId10"/>
      <w:pgSz w:w="11905" w:h="16840"/>
      <w:pgMar w:top="1440" w:right="1632" w:bottom="1440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65DC" w14:textId="77777777" w:rsidR="00E31B02" w:rsidRDefault="00E31B02" w:rsidP="00700C3F">
      <w:pPr>
        <w:spacing w:after="0" w:line="240" w:lineRule="auto"/>
      </w:pPr>
      <w:r>
        <w:separator/>
      </w:r>
    </w:p>
  </w:endnote>
  <w:endnote w:type="continuationSeparator" w:id="0">
    <w:p w14:paraId="78A90B7E" w14:textId="77777777" w:rsidR="00E31B02" w:rsidRDefault="00E31B02" w:rsidP="0070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933421"/>
      <w:docPartObj>
        <w:docPartGallery w:val="Page Numbers (Bottom of Page)"/>
        <w:docPartUnique/>
      </w:docPartObj>
    </w:sdtPr>
    <w:sdtContent>
      <w:p w14:paraId="427BC584" w14:textId="77777777" w:rsidR="00700C3F" w:rsidRDefault="00700C3F">
        <w:pPr>
          <w:pStyle w:val="Piedepgina"/>
        </w:pPr>
      </w:p>
      <w:p w14:paraId="3671CC96" w14:textId="374DE5F5" w:rsidR="00700C3F" w:rsidRDefault="00700C3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F7E7380" wp14:editId="17727A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78244709" name="Cinta: curvada e inclinada hacia abaj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21B172" w14:textId="77777777" w:rsidR="00700C3F" w:rsidRDefault="00700C3F">
                              <w:pPr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es-MX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7E738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: curvada e inclinada hacia abajo 55" o:spid="_x0000_s1035" type="#_x0000_t107" style="position:absolute;margin-left:0;margin-top:0;width:101pt;height:2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2121B172" w14:textId="77777777" w:rsidR="00700C3F" w:rsidRDefault="00700C3F">
                        <w:pPr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es-MX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C11F" w14:textId="77777777" w:rsidR="00E31B02" w:rsidRDefault="00E31B02" w:rsidP="00700C3F">
      <w:pPr>
        <w:spacing w:after="0" w:line="240" w:lineRule="auto"/>
      </w:pPr>
      <w:r>
        <w:separator/>
      </w:r>
    </w:p>
  </w:footnote>
  <w:footnote w:type="continuationSeparator" w:id="0">
    <w:p w14:paraId="5CFFAEC1" w14:textId="77777777" w:rsidR="00E31B02" w:rsidRDefault="00E31B02" w:rsidP="0070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5A86" w14:textId="29AAD25D" w:rsidR="00700C3F" w:rsidRDefault="00700C3F" w:rsidP="00700C3F">
    <w:pPr>
      <w:spacing w:after="0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F6F68" wp14:editId="2B3022CA">
              <wp:simplePos x="0" y="0"/>
              <wp:positionH relativeFrom="margin">
                <wp:posOffset>7592060</wp:posOffset>
              </wp:positionH>
              <wp:positionV relativeFrom="bottomMargin">
                <wp:posOffset>-9043670</wp:posOffset>
              </wp:positionV>
              <wp:extent cx="1282700" cy="343535"/>
              <wp:effectExtent l="28575" t="19050" r="22225" b="8890"/>
              <wp:wrapNone/>
              <wp:docPr id="757362180" name="Cinta: curvada e inclinada hacia abaj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0B1C937" w14:textId="5313B28E" w:rsidR="00700C3F" w:rsidRDefault="00700C3F">
                          <w:pPr>
                            <w:jc w:val="center"/>
                            <w:rPr>
                              <w:color w:val="156082" w:themeColor="accen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F6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Cinta: curvada e inclinada hacia abajo 54" o:spid="_x0000_s1034" type="#_x0000_t107" style="position:absolute;margin-left:597.8pt;margin-top:-712.1pt;width:101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IiDb9ngAAAAEQEAAA8A&#10;AABkcnMvZG93bnJldi54bWxMj81ugzAQhO+V+g7WVuotMX8hCcFEUSUuvZVWPW+wC6R4jbAJ9O1r&#10;Tu1xZj/NzuTnRffsrkbbGRIQbgNgimojO2oEfLyXmwMw65Ak9oaUgB9l4Vw8PuSYSTPTm7pXrmE+&#10;hGyGAlrnhoxzW7dKo92aQZG/fZlRo/NybLgccfbhuudREKRcY0f+Q4uDemlV/V1NWkDFS6KEH+z0&#10;Gae7W2le54tBIZ6flssJmFOL+4Nhre+rQ+E7Xc1E0rLe6/C4Sz0rYBMmURIBW6H4uPfmdTXjfRAC&#10;L3L+f0nxCwAA//8DAFBLAQItABQABgAIAAAAIQC2gziS/gAAAOEBAAATAAAAAAAAAAAAAAAAAAAA&#10;AABbQ29udGVudF9UeXBlc10ueG1sUEsBAi0AFAAGAAgAAAAhADj9If/WAAAAlAEAAAsAAAAAAAAA&#10;AAAAAAAALwEAAF9yZWxzLy5yZWxzUEsBAi0AFAAGAAgAAAAhAD3fqs83AgAAaQQAAA4AAAAAAAAA&#10;AAAAAAAALgIAAGRycy9lMm9Eb2MueG1sUEsBAi0AFAAGAAgAAAAhAIiDb9ngAAAAEQEAAA8AAAAA&#10;AAAAAAAAAAAAkQQAAGRycy9kb3ducmV2LnhtbFBLBQYAAAAABAAEAPMAAACeBQAAAAA=&#10;" filled="f" fillcolor="#17365d" strokecolor="#71a0dc">
              <v:textbox>
                <w:txbxContent>
                  <w:p w14:paraId="20B1C937" w14:textId="5313B28E" w:rsidR="00700C3F" w:rsidRDefault="00700C3F">
                    <w:pPr>
                      <w:jc w:val="center"/>
                      <w:rPr>
                        <w:color w:val="156082" w:themeColor="accen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0E2CB164" wp14:editId="639E0A37">
          <wp:simplePos x="0" y="0"/>
          <wp:positionH relativeFrom="column">
            <wp:posOffset>-54927</wp:posOffset>
          </wp:positionH>
          <wp:positionV relativeFrom="paragraph">
            <wp:posOffset>-27544</wp:posOffset>
          </wp:positionV>
          <wp:extent cx="1112520" cy="1137285"/>
          <wp:effectExtent l="0" t="0" r="0" b="0"/>
          <wp:wrapSquare wrapText="bothSides"/>
          <wp:docPr id="124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ascii="Times New Roman" w:eastAsia="Times New Roman" w:hAnsi="Times New Roman" w:cs="Times New Roman"/>
        <w:sz w:val="18"/>
      </w:rPr>
      <w:t>INSTITUTO JUAN PABLO II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3F82962E" w14:textId="77777777" w:rsidR="00700C3F" w:rsidRDefault="00700C3F" w:rsidP="00700C3F">
    <w:pPr>
      <w:tabs>
        <w:tab w:val="center" w:pos="1846"/>
        <w:tab w:val="center" w:pos="2848"/>
      </w:tabs>
      <w:spacing w:after="128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18"/>
      </w:rPr>
      <w:t>Av. Sáenz Peña 576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color w:val="0A0A0A"/>
        <w:sz w:val="24"/>
      </w:rPr>
      <w:t xml:space="preserve"> </w:t>
    </w:r>
  </w:p>
  <w:p w14:paraId="0FC831D7" w14:textId="582E9461" w:rsidR="00700C3F" w:rsidRDefault="00700C3F" w:rsidP="00700C3F">
    <w:pPr>
      <w:spacing w:after="50" w:line="296" w:lineRule="auto"/>
      <w:ind w:left="1846" w:right="2841"/>
    </w:pPr>
    <w:r>
      <w:t xml:space="preserve"> </w:t>
    </w:r>
    <w:r>
      <w:t xml:space="preserve">           </w:t>
    </w:r>
    <w:r>
      <w:rPr>
        <w:rFonts w:ascii="Times New Roman" w:eastAsia="Times New Roman" w:hAnsi="Times New Roman" w:cs="Times New Roman"/>
        <w:sz w:val="18"/>
      </w:rPr>
      <w:t>TEL: 0381</w:t>
    </w:r>
    <w:r>
      <w:rPr>
        <w:rFonts w:ascii="Times New Roman" w:eastAsia="Times New Roman" w:hAnsi="Times New Roman" w:cs="Times New Roman"/>
        <w:sz w:val="18"/>
        <w:u w:val="single" w:color="000000"/>
      </w:rPr>
      <w:t>InstjuanpabloII@arnet.com.ar</w:t>
    </w:r>
    <w:r>
      <w:rPr>
        <w:rFonts w:ascii="Times New Roman" w:eastAsia="Times New Roman" w:hAnsi="Times New Roman" w:cs="Times New Roman"/>
        <w:sz w:val="18"/>
      </w:rPr>
      <w:t>- 4205711</w:t>
    </w:r>
    <w:r>
      <w:rPr>
        <w:rFonts w:ascii="Times New Roman" w:eastAsia="Times New Roman" w:hAnsi="Times New Roman" w:cs="Times New Roman"/>
        <w:b/>
        <w:sz w:val="18"/>
      </w:rPr>
      <w:t xml:space="preserve">  </w:t>
    </w: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Arial" w:eastAsia="Arial" w:hAnsi="Arial" w:cs="Arial"/>
        <w:sz w:val="24"/>
      </w:rPr>
      <w:t xml:space="preserve"> </w:t>
    </w:r>
    <w:r>
      <w:t xml:space="preserve">   </w:t>
    </w:r>
    <w:r>
      <w:tab/>
    </w:r>
    <w:r>
      <w:t xml:space="preserve">       </w:t>
    </w:r>
    <w:r>
      <w:rPr>
        <w:rFonts w:ascii="Times New Roman" w:eastAsia="Times New Roman" w:hAnsi="Times New Roman" w:cs="Times New Roman"/>
        <w:sz w:val="18"/>
      </w:rPr>
      <w:t xml:space="preserve">www.instjuanpabloii.com.ar </w:t>
    </w:r>
    <w:r>
      <w:t xml:space="preserve">   </w:t>
    </w:r>
    <w:r>
      <w:tab/>
    </w:r>
    <w:r>
      <w:t xml:space="preserve">         </w:t>
    </w:r>
  </w:p>
  <w:p w14:paraId="77A90FDC" w14:textId="77777777" w:rsidR="00700C3F" w:rsidRPr="00700C3F" w:rsidRDefault="00700C3F" w:rsidP="00700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73B7"/>
    <w:multiLevelType w:val="hybridMultilevel"/>
    <w:tmpl w:val="E40AE0B0"/>
    <w:lvl w:ilvl="0" w:tplc="2C0A000F">
      <w:start w:val="1"/>
      <w:numFmt w:val="decimal"/>
      <w:lvlText w:val="%1."/>
      <w:lvlJc w:val="left"/>
      <w:pPr>
        <w:ind w:left="870" w:hanging="360"/>
      </w:pPr>
    </w:lvl>
    <w:lvl w:ilvl="1" w:tplc="2C0A0019" w:tentative="1">
      <w:start w:val="1"/>
      <w:numFmt w:val="lowerLetter"/>
      <w:lvlText w:val="%2."/>
      <w:lvlJc w:val="left"/>
      <w:pPr>
        <w:ind w:left="1590" w:hanging="360"/>
      </w:pPr>
    </w:lvl>
    <w:lvl w:ilvl="2" w:tplc="2C0A001B" w:tentative="1">
      <w:start w:val="1"/>
      <w:numFmt w:val="lowerRoman"/>
      <w:lvlText w:val="%3."/>
      <w:lvlJc w:val="right"/>
      <w:pPr>
        <w:ind w:left="2310" w:hanging="180"/>
      </w:pPr>
    </w:lvl>
    <w:lvl w:ilvl="3" w:tplc="2C0A000F" w:tentative="1">
      <w:start w:val="1"/>
      <w:numFmt w:val="decimal"/>
      <w:lvlText w:val="%4."/>
      <w:lvlJc w:val="left"/>
      <w:pPr>
        <w:ind w:left="3030" w:hanging="360"/>
      </w:pPr>
    </w:lvl>
    <w:lvl w:ilvl="4" w:tplc="2C0A0019" w:tentative="1">
      <w:start w:val="1"/>
      <w:numFmt w:val="lowerLetter"/>
      <w:lvlText w:val="%5."/>
      <w:lvlJc w:val="left"/>
      <w:pPr>
        <w:ind w:left="3750" w:hanging="360"/>
      </w:pPr>
    </w:lvl>
    <w:lvl w:ilvl="5" w:tplc="2C0A001B" w:tentative="1">
      <w:start w:val="1"/>
      <w:numFmt w:val="lowerRoman"/>
      <w:lvlText w:val="%6."/>
      <w:lvlJc w:val="right"/>
      <w:pPr>
        <w:ind w:left="4470" w:hanging="180"/>
      </w:pPr>
    </w:lvl>
    <w:lvl w:ilvl="6" w:tplc="2C0A000F" w:tentative="1">
      <w:start w:val="1"/>
      <w:numFmt w:val="decimal"/>
      <w:lvlText w:val="%7."/>
      <w:lvlJc w:val="left"/>
      <w:pPr>
        <w:ind w:left="5190" w:hanging="360"/>
      </w:pPr>
    </w:lvl>
    <w:lvl w:ilvl="7" w:tplc="2C0A0019" w:tentative="1">
      <w:start w:val="1"/>
      <w:numFmt w:val="lowerLetter"/>
      <w:lvlText w:val="%8."/>
      <w:lvlJc w:val="left"/>
      <w:pPr>
        <w:ind w:left="5910" w:hanging="360"/>
      </w:pPr>
    </w:lvl>
    <w:lvl w:ilvl="8" w:tplc="2C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B565E93"/>
    <w:multiLevelType w:val="hybridMultilevel"/>
    <w:tmpl w:val="00C628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70C7"/>
    <w:multiLevelType w:val="hybridMultilevel"/>
    <w:tmpl w:val="B61E0E24"/>
    <w:lvl w:ilvl="0" w:tplc="2C0A000F">
      <w:start w:val="1"/>
      <w:numFmt w:val="decimal"/>
      <w:lvlText w:val="%1."/>
      <w:lvlJc w:val="left"/>
      <w:pPr>
        <w:ind w:left="1590" w:hanging="360"/>
      </w:pPr>
    </w:lvl>
    <w:lvl w:ilvl="1" w:tplc="2C0A0019" w:tentative="1">
      <w:start w:val="1"/>
      <w:numFmt w:val="lowerLetter"/>
      <w:lvlText w:val="%2."/>
      <w:lvlJc w:val="left"/>
      <w:pPr>
        <w:ind w:left="2310" w:hanging="360"/>
      </w:pPr>
    </w:lvl>
    <w:lvl w:ilvl="2" w:tplc="2C0A001B" w:tentative="1">
      <w:start w:val="1"/>
      <w:numFmt w:val="lowerRoman"/>
      <w:lvlText w:val="%3."/>
      <w:lvlJc w:val="right"/>
      <w:pPr>
        <w:ind w:left="3030" w:hanging="180"/>
      </w:pPr>
    </w:lvl>
    <w:lvl w:ilvl="3" w:tplc="2C0A000F" w:tentative="1">
      <w:start w:val="1"/>
      <w:numFmt w:val="decimal"/>
      <w:lvlText w:val="%4."/>
      <w:lvlJc w:val="left"/>
      <w:pPr>
        <w:ind w:left="3750" w:hanging="360"/>
      </w:pPr>
    </w:lvl>
    <w:lvl w:ilvl="4" w:tplc="2C0A0019" w:tentative="1">
      <w:start w:val="1"/>
      <w:numFmt w:val="lowerLetter"/>
      <w:lvlText w:val="%5."/>
      <w:lvlJc w:val="left"/>
      <w:pPr>
        <w:ind w:left="4470" w:hanging="360"/>
      </w:pPr>
    </w:lvl>
    <w:lvl w:ilvl="5" w:tplc="2C0A001B" w:tentative="1">
      <w:start w:val="1"/>
      <w:numFmt w:val="lowerRoman"/>
      <w:lvlText w:val="%6."/>
      <w:lvlJc w:val="right"/>
      <w:pPr>
        <w:ind w:left="5190" w:hanging="180"/>
      </w:pPr>
    </w:lvl>
    <w:lvl w:ilvl="6" w:tplc="2C0A000F" w:tentative="1">
      <w:start w:val="1"/>
      <w:numFmt w:val="decimal"/>
      <w:lvlText w:val="%7."/>
      <w:lvlJc w:val="left"/>
      <w:pPr>
        <w:ind w:left="5910" w:hanging="360"/>
      </w:pPr>
    </w:lvl>
    <w:lvl w:ilvl="7" w:tplc="2C0A0019" w:tentative="1">
      <w:start w:val="1"/>
      <w:numFmt w:val="lowerLetter"/>
      <w:lvlText w:val="%8."/>
      <w:lvlJc w:val="left"/>
      <w:pPr>
        <w:ind w:left="6630" w:hanging="360"/>
      </w:pPr>
    </w:lvl>
    <w:lvl w:ilvl="8" w:tplc="2C0A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2145E21"/>
    <w:multiLevelType w:val="multilevel"/>
    <w:tmpl w:val="7200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86D74"/>
    <w:multiLevelType w:val="hybridMultilevel"/>
    <w:tmpl w:val="B5867C0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70468"/>
    <w:multiLevelType w:val="hybridMultilevel"/>
    <w:tmpl w:val="7D9E7C3E"/>
    <w:lvl w:ilvl="0" w:tplc="E6608014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06C5E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943AF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62782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E0B6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45AF6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597A">
      <w:start w:val="1"/>
      <w:numFmt w:val="bullet"/>
      <w:lvlText w:val="•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104">
      <w:start w:val="1"/>
      <w:numFmt w:val="bullet"/>
      <w:lvlText w:val="o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EB7E">
      <w:start w:val="1"/>
      <w:numFmt w:val="bullet"/>
      <w:lvlText w:val="▪"/>
      <w:lvlJc w:val="left"/>
      <w:pPr>
        <w:ind w:left="7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B1B4C"/>
    <w:multiLevelType w:val="hybridMultilevel"/>
    <w:tmpl w:val="ED8472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26DB1"/>
    <w:multiLevelType w:val="multilevel"/>
    <w:tmpl w:val="C55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693031">
    <w:abstractNumId w:val="5"/>
  </w:num>
  <w:num w:numId="2" w16cid:durableId="753403597">
    <w:abstractNumId w:val="1"/>
  </w:num>
  <w:num w:numId="3" w16cid:durableId="682055269">
    <w:abstractNumId w:val="0"/>
  </w:num>
  <w:num w:numId="4" w16cid:durableId="1156263579">
    <w:abstractNumId w:val="2"/>
  </w:num>
  <w:num w:numId="5" w16cid:durableId="128674321">
    <w:abstractNumId w:val="4"/>
  </w:num>
  <w:num w:numId="6" w16cid:durableId="1525710082">
    <w:abstractNumId w:val="6"/>
  </w:num>
  <w:num w:numId="7" w16cid:durableId="1392581319">
    <w:abstractNumId w:val="7"/>
  </w:num>
  <w:num w:numId="8" w16cid:durableId="26361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19"/>
    <w:rsid w:val="00083129"/>
    <w:rsid w:val="006C6146"/>
    <w:rsid w:val="00700C3F"/>
    <w:rsid w:val="007D7AEA"/>
    <w:rsid w:val="009C67BF"/>
    <w:rsid w:val="00E31B02"/>
    <w:rsid w:val="00E568A8"/>
    <w:rsid w:val="00EB21D1"/>
    <w:rsid w:val="00F117AF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470E"/>
  <w15:docId w15:val="{94D3F51A-BFAF-4AEA-9411-4703E28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690"/>
      <w:jc w:val="center"/>
      <w:outlineLvl w:val="0"/>
    </w:pPr>
    <w:rPr>
      <w:rFonts w:ascii="Arial" w:eastAsia="Arial" w:hAnsi="Arial" w:cs="Arial"/>
      <w:i/>
      <w:color w:val="156082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59" w:lineRule="auto"/>
      <w:ind w:left="15"/>
      <w:outlineLvl w:val="1"/>
    </w:pPr>
    <w:rPr>
      <w:rFonts w:ascii="Arial" w:eastAsia="Arial" w:hAnsi="Arial" w:cs="Arial"/>
      <w:color w:val="156082"/>
      <w:shd w:val="clear" w:color="auto" w:fill="00FF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156082"/>
      <w:sz w:val="24"/>
      <w:shd w:val="clear" w:color="auto" w:fill="00FF00"/>
    </w:rPr>
  </w:style>
  <w:style w:type="character" w:customStyle="1" w:styleId="Ttulo1Car">
    <w:name w:val="Título 1 Car"/>
    <w:link w:val="Ttulo1"/>
    <w:rPr>
      <w:rFonts w:ascii="Arial" w:eastAsia="Arial" w:hAnsi="Arial" w:cs="Arial"/>
      <w:i/>
      <w:color w:val="156082"/>
      <w:sz w:val="40"/>
    </w:rPr>
  </w:style>
  <w:style w:type="paragraph" w:styleId="Prrafodelista">
    <w:name w:val="List Paragraph"/>
    <w:basedOn w:val="Normal"/>
    <w:uiPriority w:val="34"/>
    <w:qFormat/>
    <w:rsid w:val="006C614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C67BF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C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9C67BF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12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129"/>
    <w:rPr>
      <w:rFonts w:ascii="Calibri" w:eastAsia="Calibri" w:hAnsi="Calibri" w:cs="Calibri"/>
      <w:i/>
      <w:iCs/>
      <w:color w:val="156082" w:themeColor="accent1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3F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700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3F"/>
    <w:rPr>
      <w:rFonts w:ascii="Calibri" w:eastAsia="Calibri" w:hAnsi="Calibri" w:cs="Calibri"/>
      <w:color w:val="000000"/>
      <w:sz w:val="22"/>
    </w:rPr>
  </w:style>
  <w:style w:type="character" w:styleId="Hipervnculo">
    <w:name w:val="Hyperlink"/>
    <w:basedOn w:val="Fuentedeprrafopredeter"/>
    <w:uiPriority w:val="99"/>
    <w:unhideWhenUsed/>
    <w:rsid w:val="00700C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1166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153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12357"/>
                        <w:left w:val="single" w:sz="6" w:space="0" w:color="112357"/>
                        <w:bottom w:val="single" w:sz="6" w:space="0" w:color="112357"/>
                        <w:right w:val="single" w:sz="6" w:space="0" w:color="112357"/>
                      </w:divBdr>
                      <w:divsChild>
                        <w:div w:id="619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5" w:color="112357"/>
                            <w:right w:val="none" w:sz="0" w:space="0" w:color="auto"/>
                          </w:divBdr>
                          <w:divsChild>
                            <w:div w:id="17854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cludia caseres</cp:lastModifiedBy>
  <cp:revision>2</cp:revision>
  <dcterms:created xsi:type="dcterms:W3CDTF">2025-05-27T23:21:00Z</dcterms:created>
  <dcterms:modified xsi:type="dcterms:W3CDTF">2025-05-27T23:21:00Z</dcterms:modified>
</cp:coreProperties>
</file>