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A0F7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A0F7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EA0F7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EA0F7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EA0F78">
        <w:t xml:space="preserve"> B</w:t>
      </w:r>
    </w:p>
    <w:p w:rsidR="00A957C0" w:rsidRDefault="00EA0F78" w:rsidP="00DD6E44">
      <w:pPr>
        <w:spacing w:after="0" w:line="360" w:lineRule="auto"/>
      </w:pPr>
      <w:r>
        <w:t>Fecha: 30</w:t>
      </w:r>
      <w:r w:rsidR="004D1E49">
        <w:t>/04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EA0F78">
        <w:t>16 a 17</w:t>
      </w:r>
      <w:bookmarkStart w:id="0" w:name="_GoBack"/>
      <w:bookmarkEnd w:id="0"/>
    </w:p>
    <w:p w:rsidR="005E4303" w:rsidRDefault="005E4303" w:rsidP="005E4303">
      <w:pPr>
        <w:jc w:val="center"/>
      </w:pPr>
      <w:r>
        <w:t xml:space="preserve">Trabajo práctico nº </w:t>
      </w:r>
      <w:r w:rsidR="00EA0F78">
        <w:t>16</w:t>
      </w:r>
    </w:p>
    <w:p w:rsidR="00EA0F78" w:rsidRPr="00EA0F78" w:rsidRDefault="00EA0F78" w:rsidP="00EA0F78">
      <w:pPr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  <w:sectPr w:rsidR="00EA0F78" w:rsidRPr="00EA0F78" w:rsidSect="00767C0E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 w:rsidRPr="00EA0F78">
        <w:rPr>
          <w:rFonts w:ascii="Arial" w:hAnsi="Arial" w:cs="Arial"/>
          <w:color w:val="FF0000"/>
          <w:sz w:val="24"/>
          <w:szCs w:val="24"/>
        </w:rPr>
        <w:t>Hombre necio que acusáis</w:t>
      </w:r>
    </w:p>
    <w:p w:rsidR="00EA0F78" w:rsidRPr="00EA0F78" w:rsidRDefault="00EA0F78" w:rsidP="00EA0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Hombres necios que acusáis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mujer sin razón,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sin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ver que sois la ocasión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de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lo mismo que culpáis: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F78">
        <w:rPr>
          <w:rFonts w:ascii="Arial" w:hAnsi="Arial" w:cs="Arial"/>
          <w:sz w:val="24"/>
          <w:szCs w:val="24"/>
        </w:rPr>
        <w:t>si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con ansia sin igual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solicitáis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su desdén,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¿</w:t>
      </w:r>
      <w:proofErr w:type="gramStart"/>
      <w:r w:rsidRPr="00EA0F78">
        <w:rPr>
          <w:rFonts w:ascii="Arial" w:hAnsi="Arial" w:cs="Arial"/>
          <w:sz w:val="24"/>
          <w:szCs w:val="24"/>
        </w:rPr>
        <w:t>por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qué queréis que obren bien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si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las incitáis al mal?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Combatís su resistencia,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luego con gravedad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decís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 fue liviandad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lo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 hizo la diligencia.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Queréis con presunción necia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hallar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a la que buscáis,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para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pretendida, </w:t>
      </w:r>
      <w:proofErr w:type="spellStart"/>
      <w:r w:rsidRPr="00EA0F78">
        <w:rPr>
          <w:rFonts w:ascii="Arial" w:hAnsi="Arial" w:cs="Arial"/>
          <w:sz w:val="24"/>
          <w:szCs w:val="24"/>
        </w:rPr>
        <w:t>Tais</w:t>
      </w:r>
      <w:proofErr w:type="spellEnd"/>
      <w:r w:rsidRPr="00EA0F78">
        <w:rPr>
          <w:rFonts w:ascii="Arial" w:hAnsi="Arial" w:cs="Arial"/>
          <w:sz w:val="24"/>
          <w:szCs w:val="24"/>
        </w:rPr>
        <w:t>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en la posesión, Lucrecia.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F78">
        <w:rPr>
          <w:rFonts w:ascii="Arial" w:hAnsi="Arial" w:cs="Arial"/>
          <w:sz w:val="24"/>
          <w:szCs w:val="24"/>
        </w:rPr>
        <w:t>¿</w:t>
      </w:r>
      <w:proofErr w:type="gramEnd"/>
      <w:r w:rsidRPr="00EA0F78">
        <w:rPr>
          <w:rFonts w:ascii="Arial" w:hAnsi="Arial" w:cs="Arial"/>
          <w:sz w:val="24"/>
          <w:szCs w:val="24"/>
        </w:rPr>
        <w:t>Qué humor puede ser más raro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que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el que falta de consejo,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él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mismo empaña el espejo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siente que no esté claro?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Con el favor y el desdén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tenéis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condición igual,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quejándoos</w:t>
      </w:r>
      <w:proofErr w:type="gramEnd"/>
      <w:r w:rsidRPr="00EA0F78">
        <w:rPr>
          <w:rFonts w:ascii="Arial" w:hAnsi="Arial" w:cs="Arial"/>
          <w:sz w:val="24"/>
          <w:szCs w:val="24"/>
        </w:rPr>
        <w:t>, si os tratan mal,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burlándoos</w:t>
      </w:r>
      <w:proofErr w:type="gramEnd"/>
      <w:r w:rsidRPr="00EA0F78">
        <w:rPr>
          <w:rFonts w:ascii="Arial" w:hAnsi="Arial" w:cs="Arial"/>
          <w:sz w:val="24"/>
          <w:szCs w:val="24"/>
        </w:rPr>
        <w:t>, si os quieren bien.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Opinión ninguna gana,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pues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que más se recata,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si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no os admite, es ingrata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si os admite, es liviana.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Siempre tan necios andáis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que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con desigual nivel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una culpáis por cruel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a otra por fácil culpáis.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F78">
        <w:rPr>
          <w:rFonts w:ascii="Arial" w:hAnsi="Arial" w:cs="Arial"/>
          <w:sz w:val="24"/>
          <w:szCs w:val="24"/>
        </w:rPr>
        <w:t>¿</w:t>
      </w:r>
      <w:proofErr w:type="gramEnd"/>
      <w:r w:rsidRPr="00EA0F78">
        <w:rPr>
          <w:rFonts w:ascii="Arial" w:hAnsi="Arial" w:cs="Arial"/>
          <w:sz w:val="24"/>
          <w:szCs w:val="24"/>
        </w:rPr>
        <w:t>Pues cómo ha de estar templada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la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 vuestro amor pretende,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si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que es ingrata ofende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que es fácil enfada?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F78">
        <w:rPr>
          <w:rFonts w:ascii="Arial" w:hAnsi="Arial" w:cs="Arial"/>
          <w:sz w:val="24"/>
          <w:szCs w:val="24"/>
        </w:rPr>
        <w:t>Mas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entre el enfado y pena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que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vuestro gusto refiere,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bien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haya la que no os quiere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quejaos enhorabuena.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Dan vuestras amantes penas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sus libertades alas,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después de hacerlas malas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las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queréis hallar muy buenas.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F78">
        <w:rPr>
          <w:rFonts w:ascii="Arial" w:hAnsi="Arial" w:cs="Arial"/>
          <w:sz w:val="24"/>
          <w:szCs w:val="24"/>
        </w:rPr>
        <w:t>¿</w:t>
      </w:r>
      <w:proofErr w:type="gramEnd"/>
      <w:r w:rsidRPr="00EA0F78">
        <w:rPr>
          <w:rFonts w:ascii="Arial" w:hAnsi="Arial" w:cs="Arial"/>
          <w:sz w:val="24"/>
          <w:szCs w:val="24"/>
        </w:rPr>
        <w:t>Cuál mayor culpa ha tenido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en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una pasión errada,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la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 cae de rogada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o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el que ruega de caído?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F78">
        <w:rPr>
          <w:rFonts w:ascii="Arial" w:hAnsi="Arial" w:cs="Arial"/>
          <w:sz w:val="24"/>
          <w:szCs w:val="24"/>
        </w:rPr>
        <w:t>¿</w:t>
      </w:r>
      <w:proofErr w:type="gramEnd"/>
      <w:r w:rsidRPr="00EA0F78">
        <w:rPr>
          <w:rFonts w:ascii="Arial" w:hAnsi="Arial" w:cs="Arial"/>
          <w:sz w:val="24"/>
          <w:szCs w:val="24"/>
        </w:rPr>
        <w:t>O cuál es más de culpar,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aunque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cualquiera mal haga: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la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que peca por la paga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o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el que paga por pecar?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Pues </w:t>
      </w:r>
      <w:proofErr w:type="gramStart"/>
      <w:r w:rsidRPr="00EA0F78">
        <w:rPr>
          <w:rFonts w:ascii="Arial" w:hAnsi="Arial" w:cs="Arial"/>
          <w:sz w:val="24"/>
          <w:szCs w:val="24"/>
        </w:rPr>
        <w:t>¿</w:t>
      </w:r>
      <w:proofErr w:type="gramEnd"/>
      <w:r w:rsidRPr="00EA0F78">
        <w:rPr>
          <w:rFonts w:ascii="Arial" w:hAnsi="Arial" w:cs="Arial"/>
          <w:sz w:val="24"/>
          <w:szCs w:val="24"/>
        </w:rPr>
        <w:t>para qué os espantáis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de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culpa que tenéis?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Queredlas cual las hacéis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o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hacedlas cual las buscáis.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Dejad de solicitar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y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después con más razón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acusaréis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afición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de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la que os fuere a rogar.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Bien con muchas armas fundo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que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lidia vuestra arrogancia,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pues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en promesa e instancia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sz w:val="24"/>
          <w:szCs w:val="24"/>
        </w:rPr>
        <w:t>juntáis</w:t>
      </w:r>
      <w:proofErr w:type="gramEnd"/>
      <w:r w:rsidRPr="00EA0F78">
        <w:rPr>
          <w:rFonts w:ascii="Arial" w:hAnsi="Arial" w:cs="Arial"/>
          <w:sz w:val="24"/>
          <w:szCs w:val="24"/>
        </w:rPr>
        <w:t xml:space="preserve"> diablo, carne y mundo.</w:t>
      </w:r>
    </w:p>
    <w:p w:rsidR="00EA0F78" w:rsidRPr="00EA0F78" w:rsidRDefault="00EA0F78" w:rsidP="00EA0F78">
      <w:pPr>
        <w:jc w:val="center"/>
        <w:rPr>
          <w:rFonts w:ascii="Arial" w:hAnsi="Arial" w:cs="Arial"/>
          <w:b/>
          <w:color w:val="CC0099"/>
          <w:sz w:val="24"/>
          <w:szCs w:val="24"/>
        </w:rPr>
        <w:sectPr w:rsidR="00EA0F78" w:rsidRPr="00EA0F78" w:rsidSect="00FD7BB8">
          <w:type w:val="continuous"/>
          <w:pgSz w:w="12240" w:h="15840"/>
          <w:pgMar w:top="1417" w:right="1701" w:bottom="1417" w:left="1701" w:header="708" w:footer="708" w:gutter="0"/>
          <w:cols w:num="2" w:space="708"/>
          <w:titlePg/>
          <w:docGrid w:linePitch="360"/>
        </w:sectPr>
      </w:pPr>
    </w:p>
    <w:p w:rsidR="00EA0F78" w:rsidRPr="00EA0F78" w:rsidRDefault="00EA0F78" w:rsidP="00EA0F78">
      <w:pPr>
        <w:rPr>
          <w:rFonts w:ascii="Arial" w:hAnsi="Arial" w:cs="Arial"/>
          <w:b/>
          <w:color w:val="CC0099"/>
          <w:sz w:val="24"/>
          <w:szCs w:val="24"/>
        </w:rPr>
      </w:pPr>
    </w:p>
    <w:p w:rsidR="00EA0F78" w:rsidRPr="00EA0F78" w:rsidRDefault="00EA0F78" w:rsidP="00EA0F78">
      <w:pPr>
        <w:rPr>
          <w:rFonts w:ascii="Arial" w:hAnsi="Arial" w:cs="Arial"/>
          <w:b/>
          <w:color w:val="CC0099"/>
          <w:sz w:val="24"/>
          <w:szCs w:val="24"/>
        </w:rPr>
      </w:pPr>
      <w:r w:rsidRPr="00EA0F78">
        <w:rPr>
          <w:rFonts w:ascii="Arial" w:hAnsi="Arial" w:cs="Arial"/>
          <w:b/>
          <w:color w:val="CC0099"/>
          <w:sz w:val="24"/>
          <w:szCs w:val="24"/>
        </w:rPr>
        <w:t>Guía de análisis y comprensión del poema “Hombre necio que acusáis”</w:t>
      </w:r>
    </w:p>
    <w:p w:rsidR="00EA0F78" w:rsidRPr="00EA0F78" w:rsidRDefault="00EA0F78" w:rsidP="00EA0F78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¿Qué trama tiene este poema? Subraya la que corresponde:</w:t>
      </w:r>
    </w:p>
    <w:p w:rsidR="00EA0F78" w:rsidRPr="00EA0F78" w:rsidRDefault="00EA0F78" w:rsidP="00EA0F78">
      <w:pPr>
        <w:ind w:left="72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EA0F78">
        <w:rPr>
          <w:rFonts w:ascii="Arial" w:hAnsi="Arial" w:cs="Arial"/>
          <w:i/>
          <w:sz w:val="24"/>
          <w:szCs w:val="24"/>
        </w:rPr>
        <w:t>Narrativa-      descriptiva-      argumentativa</w:t>
      </w:r>
    </w:p>
    <w:p w:rsidR="00EA0F78" w:rsidRPr="00EA0F78" w:rsidRDefault="00EA0F78" w:rsidP="00EA0F78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¿A quién dirige su apóstrofe Sor Juana?  ¿Con qué otra figura dl recurso literario lo refuerza?</w:t>
      </w:r>
    </w:p>
    <w:p w:rsidR="00EA0F78" w:rsidRPr="00EA0F78" w:rsidRDefault="00EA0F78" w:rsidP="00EA0F78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¿Por qué menciona a Thais y a Lucrecia?</w:t>
      </w:r>
    </w:p>
    <w:p w:rsidR="00EA0F78" w:rsidRPr="00EA0F78" w:rsidRDefault="00EA0F78" w:rsidP="00EA0F78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Identifica en el poema antítesis, metáforas y retruécanos.</w:t>
      </w:r>
    </w:p>
    <w:p w:rsidR="00EA0F78" w:rsidRPr="00EA0F78" w:rsidRDefault="00EA0F78" w:rsidP="00EA0F78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Selecciona el tema más adecuado:</w:t>
      </w:r>
    </w:p>
    <w:p w:rsidR="00EA0F78" w:rsidRPr="00EA0F78" w:rsidRDefault="00EA0F78" w:rsidP="00EA0F78">
      <w:pPr>
        <w:ind w:left="720"/>
        <w:contextualSpacing/>
        <w:rPr>
          <w:rFonts w:ascii="Arial" w:hAnsi="Arial" w:cs="Arial"/>
          <w:i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F78">
        <w:rPr>
          <w:rFonts w:ascii="Arial" w:hAnsi="Arial" w:cs="Arial"/>
          <w:i/>
          <w:sz w:val="24"/>
          <w:szCs w:val="24"/>
        </w:rPr>
        <w:t>la</w:t>
      </w:r>
      <w:proofErr w:type="gramEnd"/>
      <w:r w:rsidRPr="00EA0F78">
        <w:rPr>
          <w:rFonts w:ascii="Arial" w:hAnsi="Arial" w:cs="Arial"/>
          <w:i/>
          <w:sz w:val="24"/>
          <w:szCs w:val="24"/>
        </w:rPr>
        <w:t xml:space="preserve"> hipocresía masculina-  la seducción-  la pasión</w:t>
      </w:r>
    </w:p>
    <w:p w:rsidR="00EA0F78" w:rsidRPr="00EA0F78" w:rsidRDefault="00EA0F78" w:rsidP="00EA0F78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Analiza métrica y rima de las dos primeras estrofas.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El poema Hombres necios que acusáis, de sor Juana Inés de la Cruz, expone la desigualdad y la injusticia de los cuales es víctima la mujer a través del machismo y la discriminación femenina.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El tema principal del poema es la crítica a la postura del hombre ante la mujer, su actitud hipócrita, egoísta e impulsiva, ante el cual sor Juana Inés de la Cruz deja muy claro su desacuerdo.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</w:rPr>
        <w:t>Sor Juana Inés de la Cruz fue una religiosa de la Orden de San Jerónimo y destacada escritora del género de la lírica y prosa durante el Siglo de Oro español. Defendía la figura femenina y su valor, de ahí su llamado de atención al trato y lugar que los hombres daban a las mujeres de su época.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  <w:highlight w:val="yellow"/>
        </w:rPr>
        <w:t>LEER EL POEMA “TÚ ME QUIERES BLANCA” DE ALSONSINA STORNI, AL FINAL DEL CUADERNILLOS, EN OBRAS LITERARIAS.</w:t>
      </w:r>
      <w:r w:rsidRPr="00EA0F78">
        <w:rPr>
          <w:rFonts w:ascii="Arial" w:hAnsi="Arial" w:cs="Arial"/>
          <w:sz w:val="24"/>
          <w:szCs w:val="24"/>
        </w:rPr>
        <w:t xml:space="preserve"> </w:t>
      </w:r>
    </w:p>
    <w:p w:rsidR="00EA0F78" w:rsidRPr="00EA0F78" w:rsidRDefault="00EA0F78" w:rsidP="00EA0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F78" w:rsidRPr="00EA0F78" w:rsidRDefault="00EA0F78" w:rsidP="00EA0F78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color w:val="FF0000"/>
          <w:sz w:val="24"/>
          <w:szCs w:val="24"/>
        </w:rPr>
        <w:t xml:space="preserve">ACTIVIDAD: </w:t>
      </w:r>
      <w:r w:rsidRPr="00EA0F78">
        <w:rPr>
          <w:rFonts w:ascii="Arial" w:hAnsi="Arial" w:cs="Arial"/>
          <w:sz w:val="24"/>
          <w:szCs w:val="24"/>
        </w:rPr>
        <w:t xml:space="preserve">leer el texto “los medios de comunicación, un desafío al lector… “Sor Juana Inés de la Cruz una víctima de su época y </w:t>
      </w:r>
      <w:proofErr w:type="spellStart"/>
      <w:r w:rsidRPr="00EA0F78">
        <w:rPr>
          <w:rFonts w:ascii="Arial" w:hAnsi="Arial" w:cs="Arial"/>
          <w:sz w:val="24"/>
          <w:szCs w:val="24"/>
        </w:rPr>
        <w:t>reseulve</w:t>
      </w:r>
      <w:proofErr w:type="spellEnd"/>
      <w:r w:rsidRPr="00EA0F78">
        <w:rPr>
          <w:rFonts w:ascii="Arial" w:hAnsi="Arial" w:cs="Arial"/>
          <w:sz w:val="24"/>
          <w:szCs w:val="24"/>
        </w:rPr>
        <w:t xml:space="preserve"> las consignas de dicha página. </w:t>
      </w:r>
    </w:p>
    <w:p w:rsidR="00EA0F78" w:rsidRDefault="00EA0F78" w:rsidP="005E4303">
      <w:pPr>
        <w:jc w:val="center"/>
      </w:pPr>
    </w:p>
    <w:sectPr w:rsidR="00EA0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9C" w:rsidRDefault="00EA0F7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Cuadernillo de le</w:t>
    </w:r>
    <w:r>
      <w:rPr>
        <w:rFonts w:asciiTheme="majorHAnsi" w:eastAsiaTheme="majorEastAsia" w:hAnsiTheme="majorHAnsi" w:cstheme="majorBidi"/>
      </w:rPr>
      <w:t>ngua y literatura-      Prof. Verónica Isabel González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EA0F78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21D9C" w:rsidRPr="00A614DC" w:rsidRDefault="00EA0F78">
    <w:pPr>
      <w:pStyle w:val="Piedepgina"/>
      <w:rPr>
        <w:rFonts w:ascii="Chaparral Pro" w:hAnsi="Chaparral Pro"/>
        <w:b/>
        <w:color w:val="CC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9C" w:rsidRPr="00705E27" w:rsidRDefault="00EA0F78" w:rsidP="00705E27">
    <w:pPr>
      <w:pStyle w:val="Encabezado"/>
      <w:jc w:val="center"/>
      <w:rPr>
        <w:rFonts w:ascii="Arial" w:hAnsi="Arial" w:cs="Arial"/>
      </w:rPr>
    </w:pPr>
    <w:r w:rsidRPr="00A614DC">
      <w:rPr>
        <w:rFonts w:ascii="Chaparral Pro" w:hAnsi="Chaparral Pro"/>
        <w:noProof/>
        <w:lang w:eastAsia="es-AR"/>
      </w:rPr>
      <w:drawing>
        <wp:anchor distT="0" distB="0" distL="114300" distR="114300" simplePos="0" relativeHeight="251659264" behindDoc="1" locked="0" layoutInCell="1" allowOverlap="1" wp14:anchorId="7D8D162B" wp14:editId="289878E4">
          <wp:simplePos x="0" y="0"/>
          <wp:positionH relativeFrom="column">
            <wp:posOffset>5050155</wp:posOffset>
          </wp:positionH>
          <wp:positionV relativeFrom="paragraph">
            <wp:posOffset>-297180</wp:posOffset>
          </wp:positionV>
          <wp:extent cx="583565" cy="575945"/>
          <wp:effectExtent l="0" t="0" r="6985" b="0"/>
          <wp:wrapThrough wrapText="bothSides">
            <wp:wrapPolygon edited="0">
              <wp:start x="0" y="0"/>
              <wp:lineTo x="0" y="20719"/>
              <wp:lineTo x="21153" y="20719"/>
              <wp:lineTo x="2115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INSTITUTO JUAN PABLO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541078"/>
    <w:multiLevelType w:val="hybridMultilevel"/>
    <w:tmpl w:val="E7346B46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CB24FF"/>
    <w:multiLevelType w:val="hybridMultilevel"/>
    <w:tmpl w:val="A17C8B40"/>
    <w:lvl w:ilvl="0" w:tplc="D56A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30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9"/>
  </w:num>
  <w:num w:numId="26">
    <w:abstractNumId w:val="1"/>
  </w:num>
  <w:num w:numId="27">
    <w:abstractNumId w:val="26"/>
  </w:num>
  <w:num w:numId="28">
    <w:abstractNumId w:val="31"/>
  </w:num>
  <w:num w:numId="29">
    <w:abstractNumId w:val="32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28"/>
  </w:num>
  <w:num w:numId="45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EA0F78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iedepgina">
    <w:name w:val="footer"/>
    <w:basedOn w:val="Normal"/>
    <w:link w:val="PiedepginaCar"/>
    <w:uiPriority w:val="99"/>
    <w:unhideWhenUsed/>
    <w:rsid w:val="00EA0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iedepgina">
    <w:name w:val="footer"/>
    <w:basedOn w:val="Normal"/>
    <w:link w:val="PiedepginaCar"/>
    <w:uiPriority w:val="99"/>
    <w:unhideWhenUsed/>
    <w:rsid w:val="00EA0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2025-04-26T21:50:00Z</dcterms:created>
  <dcterms:modified xsi:type="dcterms:W3CDTF">2025-04-26T21:50:00Z</dcterms:modified>
</cp:coreProperties>
</file>