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Noto Sans Symbols" w:cs="Noto Sans Symbols" w:eastAsia="Noto Sans Symbols" w:hAnsi="Noto Sans Symbols"/>
          <w:i w:val="1"/>
          <w:sz w:val="24"/>
          <w:szCs w:val="24"/>
        </w:rPr>
      </w:pPr>
      <w:bookmarkStart w:colFirst="0" w:colLast="0" w:name="_oga0zecg3i4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José Maria Mautino 1° Edición 1992. Química 4. Aula taller. Tercera edición. Cuarta reimpresión</w:t>
      </w:r>
      <w:r w:rsidDel="00000000" w:rsidR="00000000" w:rsidRPr="00000000">
        <w:rPr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Editorial Stella.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qn04hwhpel2g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PÁGINAS: 63,64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gjdgxs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16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j80hs0eidp53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COMPOSICION CENTESIMAL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d2qlcicrh2gg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857500" cy="1600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9115xlln4uj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color w:val="262626"/>
          <w:sz w:val="24"/>
          <w:szCs w:val="24"/>
        </w:rPr>
      </w:pPr>
      <w:bookmarkStart w:colFirst="0" w:colLast="0" w:name="_qf145kdv6xwv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 Calcular la composición centesimal de:</w:t>
      </w:r>
    </w:p>
    <w:p w:rsidR="00000000" w:rsidDel="00000000" w:rsidP="00000000" w:rsidRDefault="00000000" w:rsidRPr="00000000" w14:paraId="0000000C">
      <w:pPr>
        <w:spacing w:after="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A- Un Sistema heterogéneo constituido por 100 g de agua salada, 28g de corcho y 35 g de azufre.</w:t>
      </w:r>
    </w:p>
    <w:p w:rsidR="00000000" w:rsidDel="00000000" w:rsidP="00000000" w:rsidRDefault="00000000" w:rsidRPr="00000000" w14:paraId="0000000D">
      <w:pPr>
        <w:spacing w:after="0" w:line="276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B- Una solución de 12g de sal en 80g de agua.</w:t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C- Una sustancia compuesta formada por hierro y oxígeno sabemos que la masa total del sistema es 72g ahí contiene 56g de hierro y el resto de oxigeno.</w:t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2- Considerando un sistema material formado por 12 g de clavos de hierro, 74g de agua azucarada y 55 g de arena indique: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¿A qué clase de sistema corresponde?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¿Cuáles son sus fases y componentes?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¿Cuál es su composición centesimal?</w:t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1219200</wp:posOffset>
              </wp:positionH>
              <wp:positionV relativeFrom="paragraph">
                <wp:posOffset>7621</wp:posOffset>
              </wp:positionV>
              <wp:extent cx="1725930" cy="971550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593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-64873</wp:posOffset>
          </wp:positionH>
          <wp:positionV relativeFrom="paragraph">
            <wp:posOffset>-95248</wp:posOffset>
          </wp:positionV>
          <wp:extent cx="1112520" cy="113728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