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Materia: Química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Navarro Micaela Yanina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4° año B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Noto Sans Symbols" w:cs="Noto Sans Symbols" w:eastAsia="Noto Sans Symbols" w:hAnsi="Noto Sans Symbols"/>
          <w:i w:val="1"/>
          <w:sz w:val="24"/>
          <w:szCs w:val="24"/>
        </w:rPr>
      </w:pPr>
      <w:bookmarkStart w:colFirst="0" w:colLast="0" w:name="_heading=h.oga0zecg3i4w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 ACTUAL: José Maria Mautino 1° Edición 1992. Química 4. Aula taller. Tercera edición. Cuarta reimpresión</w:t>
      </w:r>
      <w:r w:rsidDel="00000000" w:rsidR="00000000" w:rsidRPr="00000000">
        <w:rPr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Editorial Stella.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qn04hwhpel2g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PÁGINAS: 58 a 62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bookmarkStart w:colFirst="0" w:colLast="0" w:name="_heading=h.xl4x9ni5io7e" w:id="2"/>
      <w:bookmarkEnd w:id="2"/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15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ELEMENTOS QUÍMICOS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Cuando hablamos de un elemento químico o simplemente de un elemento, nos referimos a un cierto tipo de átomos conocidos, que se distinguen de los demás en su naturaleza y sus propiedades fundamentales. Esto se expresa usualmente mediante símbolos distintos para cada uno. Los elementos químicos son átomos. Pero se debe entender lo siguiente: los átomos que forman parte de un mismo elemento químico tienen igual número de protones en su núcleo atómico, aunque tengan masa atómica distinta.</w:t>
      </w:r>
    </w:p>
    <w:p w:rsidR="00000000" w:rsidDel="00000000" w:rsidP="00000000" w:rsidRDefault="00000000" w:rsidRPr="00000000" w14:paraId="0000000B">
      <w:pPr>
        <w:spacing w:after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ACTIVIDADES</w:t>
      </w:r>
    </w:p>
    <w:p w:rsidR="00000000" w:rsidDel="00000000" w:rsidP="00000000" w:rsidRDefault="00000000" w:rsidRPr="00000000" w14:paraId="0000000C">
      <w:pPr>
        <w:spacing w:after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Determina para los siguientes elementos, grupo y periodo en el que se encuentran:</w:t>
      </w:r>
    </w:p>
    <w:tbl>
      <w:tblPr>
        <w:tblStyle w:val="Table1"/>
        <w:tblW w:w="963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3"/>
        <w:gridCol w:w="3213"/>
        <w:gridCol w:w="3213"/>
        <w:tblGridChange w:id="0">
          <w:tblGrid>
            <w:gridCol w:w="3213"/>
            <w:gridCol w:w="3213"/>
            <w:gridCol w:w="32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ELEMENTOS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GRUPO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PERIODO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CALCIO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SILICIO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MERCURIO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GALIO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GERMANIO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VANADIO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CARBONO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Lea atentamente las siguientes afirmaciones. Indique VOF según corresponda: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-Los elementos químicos se representan por medio de símbolos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-Todos los elementos químicos presentan variedades alotrópicas.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-El elemento químico más abundante de la atmósfera es el hierro.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elementos químicos más conocidos son 92.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Lea atentamente las propiedades y luego una con flechas a la clase de elementos correspondiente: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BUENOS CONDUCTORES DEL CALOR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BRILLO CARACTERÍSTICO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EL OXÍGENO FORMAN ÓXIDOS ÁCIDOS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METALES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EL HIDRÓGENO FORMAN HIDRUROS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MOLÉCULAS MONOATÓMICAS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POSEEN BRILLO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NO METALES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MALOS CONDUCTORES DE LA ELECTRICIDAD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EL OXÍGENO FORMAN ÓXIDOS BÁSICOS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DÚCTILES Y MALEABLES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4- Teniendo en cuenta las siguientes palabras, busque el concepto que está relacionado y ubique en el parentesis el numero correspondiente: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SISTEMA HETEROGÉNEO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SISTEMA HOMOGÉNEO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ELEMENTOS QUÍMICOS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4- ALOTROPÍA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5- DESTILACIÓN 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6- DECANTACIÓN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Sistema material formado por una fase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) Cada una de las formas fundamentales de la materia.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Se presenta siempre como átomos de un mismo y único tipo y que, por lo tanto, no pueden ser descompuestos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sustancias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más simples empleando reacciones químicas.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  ) Proceso que se realiza para separar un sistema formado por una sustancia sólida disuelta en otra líquida.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  ) Propiedad de algunos elementos de formar sustancias simples diferentes.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  ) Sistema que permite separar un sólido de un líquido, o líquido de un líquido de distinta densidad.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  ) Sistema material constituido por dos o más fases.</w:t>
      </w:r>
    </w:p>
    <w:p w:rsidR="00000000" w:rsidDel="00000000" w:rsidP="00000000" w:rsidRDefault="00000000" w:rsidRPr="00000000" w14:paraId="00000046">
      <w:pPr>
        <w:spacing w:after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7621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1143000</wp:posOffset>
              </wp:positionH>
              <wp:positionV relativeFrom="paragraph">
                <wp:posOffset>7621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-64866</wp:posOffset>
          </wp:positionH>
          <wp:positionV relativeFrom="paragraph">
            <wp:posOffset>-95240</wp:posOffset>
          </wp:positionV>
          <wp:extent cx="1112520" cy="113728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b2V2kA6BSzD5CN4cRGKQk4MHlw==">CgMxLjAyDmgub2dhMHplY2czaTR3Mg5oLnFuMDRod2hwZWwyZzIOaC54bDR4OW5pNWlvN2U4AHIhMTE1Q1g4X1pIenppbHpDZ3RaZFdHV1BicmV0TlhJSnRo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