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4565" w14:textId="77777777" w:rsidR="00E15854" w:rsidRDefault="00E15854" w:rsidP="00E15854">
      <w:pPr>
        <w:jc w:val="both"/>
        <w:rPr>
          <w:sz w:val="24"/>
          <w:szCs w:val="20"/>
        </w:rPr>
      </w:pPr>
    </w:p>
    <w:p w14:paraId="17E1CB58" w14:textId="12865792" w:rsidR="00E15854" w:rsidRPr="00A00D5E" w:rsidRDefault="00E15854" w:rsidP="00E1585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4C42A6F1" w14:textId="77777777" w:rsidR="00E15854" w:rsidRPr="00A00D5E" w:rsidRDefault="00E15854" w:rsidP="00E1585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340B3954" w14:textId="77777777" w:rsidR="00E15854" w:rsidRPr="00A00D5E" w:rsidRDefault="00E15854" w:rsidP="00E1585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2DA313D3" w14:textId="77777777" w:rsidR="00E15854" w:rsidRPr="00A00D5E" w:rsidRDefault="00E15854" w:rsidP="00E1585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643C43FE" w14:textId="4FD904B1" w:rsidR="00E15854" w:rsidRPr="00A00D5E" w:rsidRDefault="00E15854" w:rsidP="00E15854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</w:t>
      </w:r>
      <w:r>
        <w:rPr>
          <w:sz w:val="24"/>
          <w:szCs w:val="20"/>
        </w:rPr>
        <w:t>9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5/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770945E8" w14:textId="77777777" w:rsidR="00E15854" w:rsidRDefault="00E15854" w:rsidP="00E15854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BBEEE" wp14:editId="58688ECB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5FF75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7F986BFC" w14:textId="77777777" w:rsidR="00E15854" w:rsidRDefault="00E15854" w:rsidP="00E15854">
      <w:pPr>
        <w:jc w:val="both"/>
        <w:rPr>
          <w:b/>
          <w:bCs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>De la primera guerra mundial a la crisis de 1930</w:t>
      </w:r>
      <w:r w:rsidRPr="00DB2AAA">
        <w:rPr>
          <w:b/>
          <w:bCs/>
          <w:sz w:val="24"/>
          <w:szCs w:val="24"/>
        </w:rPr>
        <w:t>.</w:t>
      </w:r>
    </w:p>
    <w:p w14:paraId="15738CB9" w14:textId="77777777" w:rsidR="00E15854" w:rsidRPr="00DB2AAA" w:rsidRDefault="00E15854" w:rsidP="00E15854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 Pag 10-13.</w:t>
      </w:r>
    </w:p>
    <w:p w14:paraId="4476AD43" w14:textId="6B81C1AB" w:rsidR="00E15854" w:rsidRDefault="00451C31" w:rsidP="00451C3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Trabajo Practico N°2</w:t>
      </w:r>
      <w:r w:rsidR="000A0113">
        <w:rPr>
          <w:b/>
          <w:bCs/>
          <w:sz w:val="24"/>
          <w:szCs w:val="24"/>
          <w:u w:val="single"/>
        </w:rPr>
        <w:t>1</w:t>
      </w:r>
    </w:p>
    <w:p w14:paraId="204A4FCF" w14:textId="428A088C" w:rsidR="00E15854" w:rsidRDefault="00E15854" w:rsidP="00E1585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 la primera guerra mundial a la crisis de 1930</w:t>
      </w:r>
    </w:p>
    <w:p w14:paraId="5DE480CE" w14:textId="77777777" w:rsidR="00E15854" w:rsidRDefault="00E15854" w:rsidP="00E15854"/>
    <w:p w14:paraId="222E390D" w14:textId="77777777" w:rsidR="00E15854" w:rsidRDefault="00E15854" w:rsidP="00E15854">
      <w:pPr>
        <w:pStyle w:val="Prrafodelista"/>
        <w:numPr>
          <w:ilvl w:val="0"/>
          <w:numId w:val="1"/>
        </w:numPr>
      </w:pPr>
      <w:r>
        <w:t xml:space="preserve">Explique </w:t>
      </w:r>
      <w:r w:rsidRPr="00D7537C">
        <w:t>cómo la expansión económica y los avances tecnológicos de la Segunda Revolución Industrial influyeron en la creación de monopolios y trusts. ¿Cuál fue el impacto de esta concentración económica en la sociedad de la época?"</w:t>
      </w:r>
    </w:p>
    <w:p w14:paraId="624F75DF" w14:textId="77777777" w:rsidR="00E15854" w:rsidRDefault="00E15854" w:rsidP="00E15854">
      <w:pPr>
        <w:pStyle w:val="Prrafodelista"/>
        <w:numPr>
          <w:ilvl w:val="0"/>
          <w:numId w:val="1"/>
        </w:numPr>
      </w:pPr>
      <w:r w:rsidRPr="00D7537C">
        <w:t>Describe cómo los países europeos respondieron a la crisis económica de 1873-1895 con medidas proteccionistas. ¿Qué impacto tuvieron estas medidas en la economía y la sociedad de la época?</w:t>
      </w:r>
    </w:p>
    <w:p w14:paraId="1D69D729" w14:textId="77777777" w:rsidR="00E15854" w:rsidRDefault="00E15854" w:rsidP="00E15854">
      <w:pPr>
        <w:pStyle w:val="Prrafodelista"/>
        <w:numPr>
          <w:ilvl w:val="0"/>
          <w:numId w:val="1"/>
        </w:numPr>
      </w:pPr>
      <w:r>
        <w:t xml:space="preserve">¿Qué </w:t>
      </w:r>
      <w:r w:rsidRPr="001C72F9">
        <w:t>problemas que enfrentaron los nacionalistas europeos al intentar crear una identidad nacional única en un continente tan diverso étnica, lingüística y religiosamente?</w:t>
      </w:r>
    </w:p>
    <w:p w14:paraId="00700FFF" w14:textId="77777777" w:rsidR="00E15854" w:rsidRDefault="00E15854" w:rsidP="00E15854">
      <w:pPr>
        <w:pStyle w:val="Prrafodelista"/>
        <w:numPr>
          <w:ilvl w:val="0"/>
          <w:numId w:val="2"/>
        </w:numPr>
      </w:pPr>
      <w:r w:rsidRPr="001C72F9">
        <w:t>¿Cómo crees que estos problemas afectaron la estabilidad política de la época?"</w:t>
      </w:r>
    </w:p>
    <w:p w14:paraId="662263C7" w14:textId="77777777" w:rsidR="00E15854" w:rsidRDefault="00E15854" w:rsidP="00E15854">
      <w:pPr>
        <w:pStyle w:val="Prrafodelista"/>
        <w:numPr>
          <w:ilvl w:val="0"/>
          <w:numId w:val="1"/>
        </w:numPr>
      </w:pPr>
      <w:r>
        <w:t>¿Cómo se construyó la ciudadanía nacional?</w:t>
      </w:r>
    </w:p>
    <w:p w14:paraId="505AC7B3" w14:textId="77777777" w:rsidR="00E15854" w:rsidRDefault="00E15854" w:rsidP="00E15854">
      <w:pPr>
        <w:pStyle w:val="Prrafodelista"/>
        <w:numPr>
          <w:ilvl w:val="0"/>
          <w:numId w:val="3"/>
        </w:numPr>
      </w:pPr>
      <w:r>
        <w:t>¿Qué elementos utilizaron los países para crear la mística nacional?</w:t>
      </w:r>
    </w:p>
    <w:p w14:paraId="2EAEB768" w14:textId="37C7FDB1" w:rsidR="002C4BB7" w:rsidRDefault="002C4BB7" w:rsidP="00E15854"/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FE856" w14:textId="77777777" w:rsidR="001F0495" w:rsidRDefault="001F0495" w:rsidP="00E15854">
      <w:pPr>
        <w:spacing w:after="0" w:line="240" w:lineRule="auto"/>
      </w:pPr>
      <w:r>
        <w:separator/>
      </w:r>
    </w:p>
  </w:endnote>
  <w:endnote w:type="continuationSeparator" w:id="0">
    <w:p w14:paraId="2CD41823" w14:textId="77777777" w:rsidR="001F0495" w:rsidRDefault="001F0495" w:rsidP="00E1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71B7D" w14:textId="77777777" w:rsidR="001F0495" w:rsidRDefault="001F0495" w:rsidP="00E15854">
      <w:pPr>
        <w:spacing w:after="0" w:line="240" w:lineRule="auto"/>
      </w:pPr>
      <w:r>
        <w:separator/>
      </w:r>
    </w:p>
  </w:footnote>
  <w:footnote w:type="continuationSeparator" w:id="0">
    <w:p w14:paraId="2B6DBC18" w14:textId="77777777" w:rsidR="001F0495" w:rsidRDefault="001F0495" w:rsidP="00E1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047D8" w14:textId="77777777" w:rsidR="00E15854" w:rsidRPr="00A00D5E" w:rsidRDefault="00E15854" w:rsidP="00E15854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2629D842" wp14:editId="2E5A29C1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3720F333" w14:textId="77777777" w:rsidR="00E15854" w:rsidRPr="00A00D5E" w:rsidRDefault="00E15854" w:rsidP="00E1585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061EBB2E" w14:textId="77777777" w:rsidR="00E15854" w:rsidRPr="00A00D5E" w:rsidRDefault="00E15854" w:rsidP="00E1585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63FF8A68" w14:textId="77777777" w:rsidR="00E15854" w:rsidRPr="00A00D5E" w:rsidRDefault="00E15854" w:rsidP="00E1585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sz w:val="18"/>
          <w:szCs w:val="18"/>
          <w:lang w:val="es-ES_tradnl" w:eastAsia="ar-SA"/>
        </w:rPr>
        <w:t>InstjuanpabloII@arnet.com.ar</w:t>
      </w:r>
    </w:hyperlink>
  </w:p>
  <w:p w14:paraId="5D6DA88C" w14:textId="77777777" w:rsidR="00E15854" w:rsidRPr="00A00D5E" w:rsidRDefault="00E15854" w:rsidP="00E1585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52E7EADC" w14:textId="77777777" w:rsidR="00E15854" w:rsidRPr="00A00D5E" w:rsidRDefault="00E15854" w:rsidP="00E1585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sz w:val="18"/>
          <w:szCs w:val="18"/>
          <w:lang w:val="es-ES_tradnl" w:eastAsia="ar-SA"/>
        </w:rPr>
        <w:t>www.instjuanpabloII.edu.ar</w:t>
      </w:r>
    </w:hyperlink>
  </w:p>
  <w:p w14:paraId="514623D6" w14:textId="77777777" w:rsidR="00E15854" w:rsidRDefault="00E158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2C78"/>
    <w:multiLevelType w:val="hybridMultilevel"/>
    <w:tmpl w:val="E4B22496"/>
    <w:lvl w:ilvl="0" w:tplc="FC60AA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E357B"/>
    <w:multiLevelType w:val="hybridMultilevel"/>
    <w:tmpl w:val="D32E41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12A4E"/>
    <w:multiLevelType w:val="hybridMultilevel"/>
    <w:tmpl w:val="DDE8A418"/>
    <w:lvl w:ilvl="0" w:tplc="4B14A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3820622">
    <w:abstractNumId w:val="1"/>
  </w:num>
  <w:num w:numId="2" w16cid:durableId="852113978">
    <w:abstractNumId w:val="0"/>
  </w:num>
  <w:num w:numId="3" w16cid:durableId="1783300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13"/>
    <w:rsid w:val="000A0113"/>
    <w:rsid w:val="001F0495"/>
    <w:rsid w:val="002C4BB7"/>
    <w:rsid w:val="002F0CE7"/>
    <w:rsid w:val="00451C31"/>
    <w:rsid w:val="005F1A13"/>
    <w:rsid w:val="00614502"/>
    <w:rsid w:val="00C32554"/>
    <w:rsid w:val="00E15854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0FAC"/>
  <w15:chartTrackingRefBased/>
  <w15:docId w15:val="{530D0660-D353-4150-9A7D-C101694A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54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F1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1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1A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1A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1A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1A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1A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1A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1A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1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1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1A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1A1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1A1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1A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1A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1A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1A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1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F1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1A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F1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1A1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F1A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1A13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F1A1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1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1A1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1A1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15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854"/>
    <w:rPr>
      <w:rFonts w:ascii="Calibri" w:eastAsia="Calibri" w:hAnsi="Calibri" w:cs="SimSun"/>
      <w:kern w:val="0"/>
      <w:lang w:val="es-AR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15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854"/>
    <w:rPr>
      <w:rFonts w:ascii="Calibri" w:eastAsia="Calibri" w:hAnsi="Calibri" w:cs="SimSun"/>
      <w:kern w:val="0"/>
      <w:lang w:val="es-AR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15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4</cp:revision>
  <dcterms:created xsi:type="dcterms:W3CDTF">2025-05-28T19:34:00Z</dcterms:created>
  <dcterms:modified xsi:type="dcterms:W3CDTF">2025-05-28T19:53:00Z</dcterms:modified>
</cp:coreProperties>
</file>