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i9a9liyn1g35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Navarro Micaela Yanina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4°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Bibliografía: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Noto Sans Symbols" w:cs="Noto Sans Symbols" w:eastAsia="Noto Sans Symbols" w:hAnsi="Noto Sans Symbols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Libro: Activados. Biología 3. Ed. Puerto de palos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Página: 122, 124,125</w:t>
      </w:r>
    </w:p>
    <w:p w:rsidR="00000000" w:rsidDel="00000000" w:rsidP="00000000" w:rsidRDefault="00000000" w:rsidRPr="00000000" w14:paraId="00000007">
      <w:pPr>
        <w:spacing w:after="0" w:lineRule="auto"/>
        <w:ind w:left="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0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8</w:t>
      </w:r>
    </w:p>
    <w:p w:rsidR="00000000" w:rsidDel="00000000" w:rsidP="00000000" w:rsidRDefault="00000000" w:rsidRPr="00000000" w14:paraId="0000000A">
      <w:pPr>
        <w:spacing w:after="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Tema: REGULACIÓN QUÍMICA DE LOS ORGANISMOS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Control químico en los animales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ACTIVIDADES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Responde las siguientes preguntas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a- Explicar brevemente que producen las glándulas endocrinas y exocrinas y mixtas.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b- ¿Qué son las feromonas?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c- ¿Qué procesos fisiológicos regulan las hormonas en animales invertebrados?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d- Describa el proceso de MUDA y la METAMORFOSIS.</w:t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1155700</wp:posOffset>
              </wp:positionH>
              <wp:positionV relativeFrom="paragraph">
                <wp:posOffset>7621</wp:posOffset>
              </wp:positionV>
              <wp:extent cx="1773555" cy="101917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1155700</wp:posOffset>
              </wp:positionH>
              <wp:positionV relativeFrom="paragraph">
                <wp:posOffset>7621</wp:posOffset>
              </wp:positionV>
              <wp:extent cx="1773555" cy="1019175"/>
              <wp:effectExtent b="0" l="0" r="0" t="0"/>
              <wp:wrapSquare wrapText="bothSides" distB="45720" distT="45720" distL="114300" distR="11430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555" cy="1019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-64868</wp:posOffset>
          </wp:positionH>
          <wp:positionV relativeFrom="paragraph">
            <wp:posOffset>-95242</wp:posOffset>
          </wp:positionV>
          <wp:extent cx="1112520" cy="113728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bX0A86sPuYgwonDp+4lrXrU9zA==">CgMxLjAyDmguaTlhOWxpeW4xZzM1OAByITEwcUJtWUF4UHVoLU42NGJGdlVDY2JRQVo2N2oybVpJSA==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