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3A2C8146"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AE584F">
        <w:rPr>
          <w:sz w:val="24"/>
          <w:szCs w:val="20"/>
        </w:rPr>
        <w:t xml:space="preserve"> B</w:t>
      </w:r>
    </w:p>
    <w:p w14:paraId="7A7B6091" w14:textId="409FF072" w:rsidR="002D5F97" w:rsidRDefault="00F638AC"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 xml:space="preserve">Trabajo Práctico N° </w:t>
      </w:r>
      <w:r w:rsidR="00CD7B19">
        <w:rPr>
          <w:b/>
          <w:sz w:val="24"/>
          <w:szCs w:val="20"/>
        </w:rPr>
        <w:t>8</w:t>
      </w:r>
      <w:r w:rsidR="00C72E3F">
        <w:rPr>
          <w:b/>
          <w:sz w:val="24"/>
          <w:szCs w:val="20"/>
        </w:rPr>
        <w:t xml:space="preserve"> Repaso </w:t>
      </w:r>
      <w:r w:rsidR="00CD7B19">
        <w:rPr>
          <w:b/>
          <w:sz w:val="24"/>
          <w:szCs w:val="20"/>
        </w:rPr>
        <w:t xml:space="preserve"> </w:t>
      </w:r>
    </w:p>
    <w:p w14:paraId="3407A57C" w14:textId="5AC8A28D" w:rsidR="00F638AC" w:rsidRDefault="00CD346C" w:rsidP="00CD346C">
      <w:pPr>
        <w:jc w:val="both"/>
        <w:rPr>
          <w:b/>
          <w:i/>
          <w:color w:val="0070C0"/>
          <w:sz w:val="32"/>
          <w:szCs w:val="24"/>
        </w:rPr>
      </w:pPr>
      <w:r>
        <w:rPr>
          <w:b/>
          <w:i/>
          <w:color w:val="0070C0"/>
          <w:sz w:val="32"/>
          <w:szCs w:val="24"/>
        </w:rPr>
        <w:t xml:space="preserve">Actividades: </w:t>
      </w:r>
      <w:r w:rsidR="00C72E3F">
        <w:rPr>
          <w:b/>
          <w:i/>
          <w:color w:val="0070C0"/>
          <w:sz w:val="32"/>
          <w:szCs w:val="24"/>
        </w:rPr>
        <w:t>(continuar con el control de carpetas)</w:t>
      </w:r>
      <w:bookmarkStart w:id="0" w:name="_GoBack"/>
      <w:bookmarkEnd w:id="0"/>
    </w:p>
    <w:p w14:paraId="06F1D237" w14:textId="4675B769" w:rsidR="00CD346C" w:rsidRDefault="00CD346C" w:rsidP="00CD346C">
      <w:pPr>
        <w:jc w:val="both"/>
        <w:rPr>
          <w:b/>
          <w:i/>
          <w:color w:val="0070C0"/>
          <w:sz w:val="32"/>
          <w:szCs w:val="24"/>
        </w:rPr>
      </w:pPr>
      <w:r>
        <w:rPr>
          <w:b/>
          <w:i/>
          <w:color w:val="0070C0"/>
          <w:sz w:val="32"/>
          <w:szCs w:val="24"/>
        </w:rPr>
        <w:t>a. Copiar en la carpeta el texto acerca de la importancia de la escuela</w:t>
      </w:r>
    </w:p>
    <w:p w14:paraId="75DE33A9" w14:textId="6EFEF7CF" w:rsidR="00CD346C" w:rsidRDefault="00CD346C" w:rsidP="00CD346C">
      <w:pPr>
        <w:jc w:val="both"/>
        <w:rPr>
          <w:b/>
          <w:i/>
          <w:color w:val="0070C0"/>
          <w:sz w:val="32"/>
          <w:szCs w:val="24"/>
        </w:rPr>
      </w:pPr>
      <w:r>
        <w:rPr>
          <w:b/>
          <w:i/>
          <w:color w:val="0070C0"/>
          <w:sz w:val="32"/>
          <w:szCs w:val="24"/>
        </w:rPr>
        <w:t>b. Aplicar Técnicas de estudio - glosario</w:t>
      </w:r>
    </w:p>
    <w:p w14:paraId="5AED3E3D" w14:textId="156112D5" w:rsidR="00CD346C" w:rsidRPr="006D5850" w:rsidRDefault="00CD346C" w:rsidP="00CD346C">
      <w:pPr>
        <w:jc w:val="both"/>
        <w:rPr>
          <w:b/>
          <w:i/>
          <w:color w:val="0070C0"/>
          <w:sz w:val="32"/>
          <w:szCs w:val="24"/>
        </w:rPr>
      </w:pPr>
      <w:r>
        <w:rPr>
          <w:b/>
          <w:i/>
          <w:color w:val="0070C0"/>
          <w:sz w:val="32"/>
          <w:szCs w:val="24"/>
        </w:rPr>
        <w:t xml:space="preserve">c. Elaborar un cuadro de contenido </w:t>
      </w:r>
    </w:p>
    <w:p w14:paraId="27DEB4F3" w14:textId="77777777" w:rsidR="001B5EF0" w:rsidRPr="0024339A" w:rsidRDefault="001B5EF0" w:rsidP="00886322">
      <w:pPr>
        <w:pStyle w:val="Sinespaciado"/>
        <w:numPr>
          <w:ilvl w:val="0"/>
          <w:numId w:val="47"/>
        </w:numPr>
        <w:pBdr>
          <w:bottom w:val="single" w:sz="4" w:space="1" w:color="auto"/>
        </w:pBdr>
        <w:ind w:firstLine="1123"/>
        <w:jc w:val="both"/>
        <w:rPr>
          <w:rFonts w:cs="Arial"/>
          <w:sz w:val="24"/>
          <w:szCs w:val="24"/>
        </w:rPr>
      </w:pPr>
      <w:r w:rsidRPr="001B5EF0">
        <w:rPr>
          <w:rFonts w:cs="Arial"/>
          <w:sz w:val="28"/>
          <w:szCs w:val="28"/>
        </w:rPr>
        <w:t>¿Por qué debemos estudiar?: la importancia de la escuela</w:t>
      </w:r>
      <w:r w:rsidRPr="0024339A">
        <w:rPr>
          <w:rFonts w:cs="Arial"/>
          <w:sz w:val="24"/>
          <w:szCs w:val="24"/>
        </w:rPr>
        <w:t>.</w:t>
      </w:r>
    </w:p>
    <w:p w14:paraId="260FBE03" w14:textId="6882F965" w:rsidR="001B5EF0" w:rsidRPr="00886322" w:rsidRDefault="001B5EF0" w:rsidP="00886322">
      <w:pPr>
        <w:spacing w:after="0" w:line="240" w:lineRule="auto"/>
        <w:ind w:left="720" w:right="-1"/>
        <w:jc w:val="both"/>
        <w:rPr>
          <w:rFonts w:ascii="Calibri" w:eastAsia="Times New Roman" w:hAnsi="Calibri" w:cs="Arial"/>
          <w:color w:val="000000"/>
          <w:sz w:val="28"/>
          <w:szCs w:val="28"/>
          <w:lang w:eastAsia="es-AR"/>
        </w:rPr>
      </w:pPr>
    </w:p>
    <w:p w14:paraId="33CDF39E" w14:textId="665CF3B4"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¿Alguna vez te has preguntado qué papel juega la educación en nuestra vida diaria? La educación no es solo un proceso de aprendizaje, es el motor que impulsa nuestra sociedad. Desde la primera vez que estamos en un aula, comenzamos a construir no solo nuestro futuro, sino también el de nuestra comunidad. A lo largo de este artículo, exploraremos cómo la educación impacta de maneras que nunca imaginaste, influyendo en la cultura, la economía y, sobre todo, en el desarrollo social. Sí, la educación es como el aceite que mantiene en marcha la maquinaria de nuestra sociedad.</w:t>
      </w:r>
    </w:p>
    <w:p w14:paraId="7F07C0BF"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886322">
        <w:rPr>
          <w:rFonts w:asciiTheme="minorHAnsi" w:hAnsiTheme="minorHAnsi" w:cstheme="minorHAnsi"/>
          <w:b w:val="0"/>
          <w:bCs w:val="0"/>
          <w:i/>
          <w:color w:val="22313F"/>
          <w:sz w:val="24"/>
          <w:szCs w:val="24"/>
          <w:u w:val="single"/>
        </w:rPr>
        <w:t>La Educación como Herramienta de Cambio</w:t>
      </w:r>
    </w:p>
    <w:p w14:paraId="677A631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tiene un poder casi mágico. Nos proporciona las herramientas necesarias para cuestionar, innovar y, sobre todo, cambiar el mundo. Cuando una persona recibe educación, no solo se forma a sí misma, sino que también capacita a otros a su alrededor. Es como una reacción en cadena: un maestro inspira a sus estudiantes, y esos estudiantes, a su vez, inspiran a otros.</w:t>
      </w:r>
    </w:p>
    <w:p w14:paraId="5D390F99" w14:textId="77777777"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1 La Capacitación y el Desarrollo Personal</w:t>
      </w:r>
    </w:p>
    <w:p w14:paraId="71184608"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Cada clase, cada lección, es una oportunidad para crecer. Imagina a un joven que, gracias a su educación, descubre su pasión por la biología. Esa pasión podría llevarlo a realizar investigaciones que salvan vidas. La educación, en este sentido, es el </w:t>
      </w:r>
      <w:proofErr w:type="spellStart"/>
      <w:r w:rsidRPr="00886322">
        <w:rPr>
          <w:rFonts w:asciiTheme="minorHAnsi" w:hAnsiTheme="minorHAnsi" w:cstheme="minorHAnsi"/>
          <w:color w:val="22313F"/>
          <w:lang w:val="es-ES"/>
        </w:rPr>
        <w:t>scaffolding</w:t>
      </w:r>
      <w:proofErr w:type="spellEnd"/>
      <w:r w:rsidRPr="00886322">
        <w:rPr>
          <w:rFonts w:asciiTheme="minorHAnsi" w:hAnsiTheme="minorHAnsi" w:cstheme="minorHAnsi"/>
          <w:color w:val="22313F"/>
          <w:lang w:val="es-ES"/>
        </w:rPr>
        <w:t xml:space="preserve"> que sostiene nuestros sueños y aspiraciones.</w:t>
      </w:r>
    </w:p>
    <w:p w14:paraId="4B439EDC"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color w:val="22313F"/>
          <w:sz w:val="24"/>
          <w:szCs w:val="24"/>
          <w:u w:val="single"/>
        </w:rPr>
      </w:pPr>
      <w:r w:rsidRPr="00886322">
        <w:rPr>
          <w:rFonts w:asciiTheme="minorHAnsi" w:hAnsiTheme="minorHAnsi" w:cstheme="minorHAnsi"/>
          <w:bCs w:val="0"/>
          <w:color w:val="22313F"/>
          <w:sz w:val="24"/>
          <w:szCs w:val="24"/>
          <w:u w:val="single"/>
        </w:rPr>
        <w:lastRenderedPageBreak/>
        <w:t>La Educación y la Igualdad Social</w:t>
      </w:r>
    </w:p>
    <w:p w14:paraId="7C3244C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puede ser un gran </w:t>
      </w:r>
      <w:proofErr w:type="spellStart"/>
      <w:r w:rsidRPr="00886322">
        <w:rPr>
          <w:rFonts w:asciiTheme="minorHAnsi" w:hAnsiTheme="minorHAnsi" w:cstheme="minorHAnsi"/>
          <w:color w:val="22313F"/>
          <w:lang w:val="es-ES"/>
        </w:rPr>
        <w:t>equalizador</w:t>
      </w:r>
      <w:proofErr w:type="spellEnd"/>
      <w:r w:rsidRPr="00886322">
        <w:rPr>
          <w:rFonts w:asciiTheme="minorHAnsi" w:hAnsiTheme="minorHAnsi" w:cstheme="minorHAnsi"/>
          <w:color w:val="22313F"/>
          <w:lang w:val="es-ES"/>
        </w:rPr>
        <w:t>. Imagina que todos los individuos, sin importar su origen, tuvieran acceso a la misma calidad educativa. Esto podría reducir significativamente la brecha entre clases sociales. Pero, ¿hasta qué punto estamos avanzando en este sentido?</w:t>
      </w:r>
    </w:p>
    <w:p w14:paraId="2F862F03" w14:textId="2DE7D39B"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 xml:space="preserve"> Eliminando Barreras Económicas</w:t>
      </w:r>
    </w:p>
    <w:p w14:paraId="56502DB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Proporcionar educación gratuita o accesible puede cambiar el panorama. Cuando la educación es asequible, las comunidades desfavorecidas pueden acceder a conocimientos que, de otro modo, estarían fuera de su alcance. Sin embargo, aún hay mucho por hacer para garantizar que todos reciban las mismas oportunidades.</w:t>
      </w:r>
    </w:p>
    <w:p w14:paraId="5CF5AC1A"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Educación y Desarrollo Económico</w:t>
      </w:r>
    </w:p>
    <w:p w14:paraId="57D8424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Cualquier economista te dirá que una economía fuerte está apoyada por una población educada. La educación fomenta la innovación y la creación de empresas. Las personas educadas son más propensas a iniciar sus propios negocios y contribuir a la diversidad económica. Pero… ¿qué sucede cuando la educación es deficiente?</w:t>
      </w:r>
    </w:p>
    <w:p w14:paraId="1E72852B" w14:textId="727F0850"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rPr>
      </w:pPr>
      <w:r w:rsidRPr="0078344C">
        <w:rPr>
          <w:rFonts w:asciiTheme="minorHAnsi" w:hAnsiTheme="minorHAnsi" w:cstheme="minorHAnsi"/>
          <w:b w:val="0"/>
          <w:bCs w:val="0"/>
          <w:i/>
          <w:color w:val="22313F"/>
          <w:sz w:val="24"/>
          <w:szCs w:val="24"/>
        </w:rPr>
        <w:t xml:space="preserve"> El Ciclo de la Pobreza</w:t>
      </w:r>
    </w:p>
    <w:p w14:paraId="2A6B7606"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falta de educación puede mantener a muchas comunidades atrapadas en un ciclo de pobreza. Sin habilidades adecuadas, las oportunidades laborales son limitadas y la economía se estanca. Aquí es donde debemos hacer hincapié: invertir en educación es invertir en el futuro de todos.</w:t>
      </w:r>
    </w:p>
    <w:p w14:paraId="779B8EE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y el Desarrollo de la Ciudadanía</w:t>
      </w:r>
    </w:p>
    <w:p w14:paraId="25C5519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democracia sana requiere ciudadanos informados. Imagina tener la capacidad de votar y no saber por quién o por qué. La educación proporciona el marco necesario para desarrollar un pensamiento crítico en los ciudadanos, ayudándolos a tomar elecciones informadas. Pero, ¿estamos educando a la próxima generación para el futuro que queremos?</w:t>
      </w:r>
    </w:p>
    <w:p w14:paraId="1DD8C1E3" w14:textId="5A793A9F"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78344C">
        <w:rPr>
          <w:rFonts w:asciiTheme="minorHAnsi" w:hAnsiTheme="minorHAnsi" w:cstheme="minorHAnsi"/>
          <w:b w:val="0"/>
          <w:bCs w:val="0"/>
          <w:i/>
          <w:color w:val="22313F"/>
          <w:sz w:val="24"/>
          <w:szCs w:val="24"/>
          <w:u w:val="single"/>
        </w:rPr>
        <w:t>Habilidades para la Vida</w:t>
      </w:r>
    </w:p>
    <w:p w14:paraId="1F92F0B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se trata solo de libros y exámenes. La educación debe incluir habilidades para la vida, como ser un buen comunicador, un pensador crítico y un colaborador efectivo. ¿No te parece que a veces olvidamos enseñar estas habilidades esenciales en el aula?</w:t>
      </w:r>
    </w:p>
    <w:p w14:paraId="632A633E"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lastRenderedPageBreak/>
        <w:t>La Educación en el Contexto Global</w:t>
      </w:r>
    </w:p>
    <w:p w14:paraId="40A2E789" w14:textId="4C2DD82E" w:rsidR="00886322" w:rsidRPr="00886322" w:rsidRDefault="00FE2946" w:rsidP="0078344C">
      <w:pPr>
        <w:shd w:val="clear" w:color="auto" w:fill="FFFFFF"/>
        <w:spacing w:after="0" w:line="360" w:lineRule="auto"/>
        <w:ind w:firstLine="426"/>
        <w:jc w:val="both"/>
        <w:rPr>
          <w:rFonts w:cstheme="minorHAnsi"/>
          <w:color w:val="22313F"/>
          <w:sz w:val="24"/>
          <w:szCs w:val="24"/>
          <w:lang w:val="es-ES"/>
        </w:rPr>
      </w:pPr>
      <w:hyperlink r:id="rId8" w:history="1">
        <w:r w:rsidR="00886322" w:rsidRPr="00886322">
          <w:rPr>
            <w:rStyle w:val="cta"/>
            <w:rFonts w:cstheme="minorHAnsi"/>
            <w:color w:val="FFFFFF"/>
            <w:sz w:val="24"/>
            <w:szCs w:val="24"/>
          </w:rPr>
          <w:t>Lee</w:t>
        </w:r>
      </w:hyperlink>
      <w:r w:rsidR="00886322" w:rsidRPr="00886322">
        <w:rPr>
          <w:rFonts w:cstheme="minorHAnsi"/>
          <w:color w:val="22313F"/>
          <w:sz w:val="24"/>
          <w:szCs w:val="24"/>
          <w:lang w:val="es-ES"/>
        </w:rPr>
        <w:t>Vivimos en un mundo globalizado. Las interacciones entre diferentes culturas son más comunes que nunca. Aquí la educación también juega un papel crucial: fomenta la empatía y la comprensión intercultural. Pero, ¿cómo se traduce esto en la vida real?</w:t>
      </w:r>
    </w:p>
    <w:p w14:paraId="44993C6D" w14:textId="38A3C2ED"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Cs w:val="0"/>
          <w:i/>
          <w:color w:val="22313F"/>
          <w:sz w:val="24"/>
          <w:szCs w:val="24"/>
          <w:u w:val="single"/>
        </w:rPr>
        <w:t>Aprendiendo de Otras Culturas</w:t>
      </w:r>
    </w:p>
    <w:p w14:paraId="45AFEA4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Cuando estudios sobre diferentes culturas se integran en el </w:t>
      </w:r>
      <w:proofErr w:type="spellStart"/>
      <w:r w:rsidRPr="00886322">
        <w:rPr>
          <w:rFonts w:asciiTheme="minorHAnsi" w:hAnsiTheme="minorHAnsi" w:cstheme="minorHAnsi"/>
          <w:color w:val="22313F"/>
          <w:lang w:val="es-ES"/>
        </w:rPr>
        <w:t>curriculum</w:t>
      </w:r>
      <w:proofErr w:type="spellEnd"/>
      <w:r w:rsidRPr="00886322">
        <w:rPr>
          <w:rFonts w:asciiTheme="minorHAnsi" w:hAnsiTheme="minorHAnsi" w:cstheme="minorHAnsi"/>
          <w:color w:val="22313F"/>
          <w:lang w:val="es-ES"/>
        </w:rPr>
        <w:t xml:space="preserve"> escolar, los estudiantes desarrollan una mente abierta. ¿No es genial pensar que la educación puede conectarnos a nivel global, ayudándonos a entender y respetar las diferencias? En lugar de construir muros, la educación puede ser el puente que necesitamos.</w:t>
      </w:r>
    </w:p>
    <w:p w14:paraId="08BB86FB"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Tecnología en la Educación</w:t>
      </w:r>
    </w:p>
    <w:p w14:paraId="1D35EEDA"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era digital ha transformado la forma en que aprendemos. Con el acceso a internet y las herramientas tecnológicas, el aprendizaje ahora está a solo un clic de distancia. Pero, ¿es este el nuevo estándar o solo una tendencia pasajera?</w:t>
      </w:r>
    </w:p>
    <w:p w14:paraId="3918E65B" w14:textId="47E4D245"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Beneficios de la Educación en Línea</w:t>
      </w:r>
    </w:p>
    <w:p w14:paraId="0B49FDA4"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en línea ha democratizado el acceso al conocimiento. ¿Recuerdas aquellos días en que solo un selecto grupo podía asistir a ciertas universidades? Ahora, cualquier persona con conexión a internet puede acceder a cursos de calidad. Sin embargo, también debemos considerar las desventajas y los desafíos que trae consigo.</w:t>
      </w:r>
    </w:p>
    <w:p w14:paraId="3DEDB2D0"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Los Desafíos de la Educación Actual</w:t>
      </w:r>
    </w:p>
    <w:p w14:paraId="62F1AE3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todo son buenos vientos en el ámbito educativo. Existen desafíos. Desde la sobrecarga en las aulas hasta los métodos de enseñanza obsoletos. La educación requiere evolución constante. ¿Estamos listos para enfrentar estos desafíos?</w:t>
      </w:r>
    </w:p>
    <w:p w14:paraId="6CB4D628" w14:textId="75A24E9A"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La Necesidad de Modernización</w:t>
      </w:r>
    </w:p>
    <w:p w14:paraId="7088B17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Es imperativo que adaptemos nuestros sistemas educativos para satisfacer las necesidades del mundo moderno. La implementación de nuevas tecnologías y metodologías puede cambiar el juego. A veces, la tradición puede ser un obstáculo para el progreso. ¿No estás de acuerdo?</w:t>
      </w:r>
    </w:p>
    <w:p w14:paraId="470E1D7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Cultura y Valoración de la Educación</w:t>
      </w:r>
    </w:p>
    <w:p w14:paraId="7A7D5D77" w14:textId="77777777" w:rsid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percepción que tiene una sociedad acerca de la educación puede afectar todo. En algunas culturas, la educación es altamente valorada, mientras que en otras puede no ser una prioridad. ¿Cómo influye esto en las políticas educativas y las oportunidades que se brindan?</w:t>
      </w:r>
    </w:p>
    <w:p w14:paraId="3AD2169E" w14:textId="01998B30" w:rsidR="00886322" w:rsidRP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u w:val="single"/>
          <w:lang w:val="es-ES"/>
        </w:rPr>
      </w:pPr>
      <w:r w:rsidRPr="0078344C">
        <w:rPr>
          <w:rFonts w:asciiTheme="minorHAnsi" w:hAnsiTheme="minorHAnsi" w:cstheme="minorHAnsi"/>
          <w:b/>
          <w:bCs/>
          <w:color w:val="22313F"/>
          <w:u w:val="single"/>
          <w:lang w:val="es-ES"/>
        </w:rPr>
        <w:lastRenderedPageBreak/>
        <w:t>Creando una Cultura de Aprendizaje</w:t>
      </w:r>
    </w:p>
    <w:p w14:paraId="28BA90E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Fomentar una cultura en la que el aprendizaje permanente sea la norma es esencial. Las comunidades deben celebrar el aprendizaje y ver la educación como un medio para elevar su calidad de vida. ¿Quién no querría formar parte de una comunidad que valora el conocimiento?</w:t>
      </w:r>
    </w:p>
    <w:p w14:paraId="7459DE0F"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y la Salud</w:t>
      </w:r>
    </w:p>
    <w:p w14:paraId="36A8DFE2" w14:textId="151DDAFC"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Un aspecto a menudo pasado por alto es la conexión entre educación y salud. Las personas educadas tienden a tomar decisiones más informadas sobre su bienestar. ¿No es lógico pensar </w:t>
      </w:r>
      <w:r w:rsidR="0078344C" w:rsidRPr="00886322">
        <w:rPr>
          <w:rFonts w:asciiTheme="minorHAnsi" w:hAnsiTheme="minorHAnsi" w:cstheme="minorHAnsi"/>
          <w:color w:val="22313F"/>
          <w:lang w:val="es-ES"/>
        </w:rPr>
        <w:t>que,</w:t>
      </w:r>
      <w:r w:rsidRPr="00886322">
        <w:rPr>
          <w:rFonts w:asciiTheme="minorHAnsi" w:hAnsiTheme="minorHAnsi" w:cstheme="minorHAnsi"/>
          <w:color w:val="22313F"/>
          <w:lang w:val="es-ES"/>
        </w:rPr>
        <w:t xml:space="preserve"> al estar mejor informados, los individuos pueden construir un estilo de vida más saludable?</w:t>
      </w:r>
    </w:p>
    <w:p w14:paraId="07A1B374" w14:textId="0AAC23CB"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Formación en Salud y Conciencia Social</w:t>
      </w:r>
    </w:p>
    <w:p w14:paraId="616E0E2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también puede potenciar la formación de hábitos saludables y la prevención de enfermedades. Imagina un futuro donde todos tengan acceso a información sobre salud y bienestar. ¡Sería un mundo más sano y feliz!</w:t>
      </w:r>
    </w:p>
    <w:p w14:paraId="5621E407"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El Futuro de la Educación</w:t>
      </w:r>
    </w:p>
    <w:p w14:paraId="6D35D60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El futuro de la educación es un tema fascinante de debate. Ya sea por la educación personalizada, el uso de inteligencia artificial, o métodos híbridos, el horizonte parece prometedor. ¿Qué otros cambios esperas ver en el ámbito educativo?</w:t>
      </w:r>
    </w:p>
    <w:p w14:paraId="4560C38D" w14:textId="7D35F796"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Hacia un Aprendizaje Inclusivo y Accesible</w:t>
      </w:r>
    </w:p>
    <w:p w14:paraId="2C3ADF8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 medida que avanzamos, debemos asegurarnos de que la educación sea inclusiva y accesible para todos. La tecnología es solo una herramienta; la verdadera educación se basa en la empatía, el respeto y la igualdad de oportunidades. Este es un desafío que, como comunidad, debemos asumir.</w:t>
      </w:r>
    </w:p>
    <w:p w14:paraId="59F5AC2E" w14:textId="6E4546CB"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es mucho más que memorizar datos o </w:t>
      </w:r>
      <w:r w:rsidR="0078344C" w:rsidRPr="00886322">
        <w:rPr>
          <w:rFonts w:asciiTheme="minorHAnsi" w:hAnsiTheme="minorHAnsi" w:cstheme="minorHAnsi"/>
          <w:color w:val="22313F"/>
          <w:lang w:val="es-ES"/>
        </w:rPr>
        <w:t>fórmulas</w:t>
      </w:r>
      <w:r w:rsidRPr="00886322">
        <w:rPr>
          <w:rFonts w:asciiTheme="minorHAnsi" w:hAnsiTheme="minorHAnsi" w:cstheme="minorHAnsi"/>
          <w:color w:val="22313F"/>
          <w:lang w:val="es-ES"/>
        </w:rPr>
        <w:t xml:space="preserve"> matemáticas. Es el hilo conductor que une nuestra sociedad, nos transforma y crea un cambio social duradero. A medida que avancemos hacia el futuro, es nuestra responsabilidad asegurarnos de que la educación siga siendo un derecho universal. ¿Estás de acuerdo en que la educación puede cambiar el mundo?</w:t>
      </w:r>
    </w:p>
    <w:p w14:paraId="40DB38FA"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¿Cuál es el impacto social de una educación deficiente?</w:t>
      </w:r>
    </w:p>
    <w:p w14:paraId="3525A79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educación deficiente puede perpetuar la pobreza y limitar las oportunidades laborales, afectando la calidad de vida de las personas y el desarrollo de la comunidad en general.</w:t>
      </w:r>
    </w:p>
    <w:p w14:paraId="009BEEE2"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lastRenderedPageBreak/>
        <w:t>¿</w:t>
      </w:r>
      <w:r w:rsidRPr="0078344C">
        <w:rPr>
          <w:rFonts w:asciiTheme="minorHAnsi" w:hAnsiTheme="minorHAnsi" w:cstheme="minorHAnsi"/>
          <w:b w:val="0"/>
          <w:bCs w:val="0"/>
          <w:color w:val="22313F"/>
          <w:sz w:val="24"/>
          <w:szCs w:val="24"/>
          <w:u w:val="single"/>
        </w:rPr>
        <w:t>Cómo puede la educación mejorar la salud de una población?</w:t>
      </w:r>
    </w:p>
    <w:p w14:paraId="511638DB" w14:textId="756DFD71" w:rsidR="00886322" w:rsidRPr="00886322" w:rsidRDefault="00886322" w:rsidP="00886322">
      <w:pPr>
        <w:shd w:val="clear" w:color="auto" w:fill="FFFFFF"/>
        <w:spacing w:after="0" w:line="360" w:lineRule="auto"/>
        <w:ind w:firstLine="426"/>
        <w:jc w:val="both"/>
        <w:rPr>
          <w:rFonts w:cstheme="minorHAnsi"/>
          <w:color w:val="22313F"/>
          <w:sz w:val="24"/>
          <w:szCs w:val="24"/>
          <w:lang w:val="es-ES"/>
        </w:rPr>
      </w:pPr>
      <w:r w:rsidRPr="00886322">
        <w:rPr>
          <w:rFonts w:cstheme="minorHAnsi"/>
          <w:color w:val="22313F"/>
          <w:sz w:val="24"/>
          <w:szCs w:val="24"/>
          <w:lang w:val="es-ES"/>
        </w:rPr>
        <w:t>La educación promueve la toma de decisiones informadas sobre el cuidado de la salud, la prevención de enfermedades y la adopción de hábitos saludables, lo que resulta en una población más sana y productiva.</w:t>
      </w:r>
    </w:p>
    <w:p w14:paraId="5C9001BF"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¿Qué papel juegan las tecnologías en la educación moderna?</w:t>
      </w:r>
    </w:p>
    <w:p w14:paraId="1B9FF49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Las tecnologías permiten un acceso más amplio a materiales educativos, promueven métodos de aprendizaje interactivos y pueden personalizar la experiencia de aprendizaje para cada estudiante.</w:t>
      </w:r>
    </w:p>
    <w:p w14:paraId="62766C5D"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¿Por qué es importante fomentar una cultura de aprendizaje en la sociedad?</w:t>
      </w:r>
    </w:p>
    <w:p w14:paraId="74281821"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cultura de aprendizaje sostenible genera innovaciones, mejora la colaboración y fomenta una ciudadanía más informada, lo que beneficia a la comunidad en su totalidad.</w:t>
      </w:r>
    </w:p>
    <w:sectPr w:rsidR="00886322" w:rsidRPr="00886322" w:rsidSect="0078344C">
      <w:headerReference w:type="default" r:id="rId9"/>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2BC08" w14:textId="77777777" w:rsidR="00FE2946" w:rsidRDefault="00FE2946" w:rsidP="003C0D6D">
      <w:pPr>
        <w:spacing w:after="0" w:line="240" w:lineRule="auto"/>
      </w:pPr>
      <w:r>
        <w:separator/>
      </w:r>
    </w:p>
  </w:endnote>
  <w:endnote w:type="continuationSeparator" w:id="0">
    <w:p w14:paraId="5FBC7673" w14:textId="77777777" w:rsidR="00FE2946" w:rsidRDefault="00FE2946"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BEF2" w14:textId="77777777" w:rsidR="00FE2946" w:rsidRDefault="00FE2946" w:rsidP="003C0D6D">
      <w:pPr>
        <w:spacing w:after="0" w:line="240" w:lineRule="auto"/>
      </w:pPr>
      <w:r>
        <w:separator/>
      </w:r>
    </w:p>
  </w:footnote>
  <w:footnote w:type="continuationSeparator" w:id="0">
    <w:p w14:paraId="2DD4DB62" w14:textId="77777777" w:rsidR="00FE2946" w:rsidRDefault="00FE2946"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FE294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FE294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FE294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FE294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9"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7"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8"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5"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7"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0"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4"/>
  </w:num>
  <w:num w:numId="2">
    <w:abstractNumId w:val="11"/>
  </w:num>
  <w:num w:numId="3">
    <w:abstractNumId w:val="36"/>
  </w:num>
  <w:num w:numId="4">
    <w:abstractNumId w:val="29"/>
  </w:num>
  <w:num w:numId="5">
    <w:abstractNumId w:val="35"/>
  </w:num>
  <w:num w:numId="6">
    <w:abstractNumId w:val="41"/>
  </w:num>
  <w:num w:numId="7">
    <w:abstractNumId w:val="22"/>
  </w:num>
  <w:num w:numId="8">
    <w:abstractNumId w:val="4"/>
  </w:num>
  <w:num w:numId="9">
    <w:abstractNumId w:val="23"/>
  </w:num>
  <w:num w:numId="10">
    <w:abstractNumId w:val="16"/>
  </w:num>
  <w:num w:numId="11">
    <w:abstractNumId w:val="9"/>
  </w:num>
  <w:num w:numId="12">
    <w:abstractNumId w:val="13"/>
  </w:num>
  <w:num w:numId="13">
    <w:abstractNumId w:val="1"/>
  </w:num>
  <w:num w:numId="14">
    <w:abstractNumId w:val="21"/>
  </w:num>
  <w:num w:numId="15">
    <w:abstractNumId w:val="12"/>
  </w:num>
  <w:num w:numId="16">
    <w:abstractNumId w:val="45"/>
  </w:num>
  <w:num w:numId="17">
    <w:abstractNumId w:val="43"/>
  </w:num>
  <w:num w:numId="18">
    <w:abstractNumId w:val="20"/>
  </w:num>
  <w:num w:numId="19">
    <w:abstractNumId w:val="15"/>
  </w:num>
  <w:num w:numId="20">
    <w:abstractNumId w:val="39"/>
  </w:num>
  <w:num w:numId="21">
    <w:abstractNumId w:val="8"/>
  </w:num>
  <w:num w:numId="22">
    <w:abstractNumId w:val="0"/>
  </w:num>
  <w:num w:numId="23">
    <w:abstractNumId w:val="33"/>
  </w:num>
  <w:num w:numId="24">
    <w:abstractNumId w:val="6"/>
  </w:num>
  <w:num w:numId="25">
    <w:abstractNumId w:val="34"/>
  </w:num>
  <w:num w:numId="26">
    <w:abstractNumId w:val="19"/>
  </w:num>
  <w:num w:numId="27">
    <w:abstractNumId w:val="37"/>
  </w:num>
  <w:num w:numId="28">
    <w:abstractNumId w:val="28"/>
  </w:num>
  <w:num w:numId="29">
    <w:abstractNumId w:val="17"/>
  </w:num>
  <w:num w:numId="30">
    <w:abstractNumId w:val="40"/>
  </w:num>
  <w:num w:numId="31">
    <w:abstractNumId w:val="7"/>
  </w:num>
  <w:num w:numId="32">
    <w:abstractNumId w:val="30"/>
  </w:num>
  <w:num w:numId="33">
    <w:abstractNumId w:val="25"/>
  </w:num>
  <w:num w:numId="34">
    <w:abstractNumId w:val="27"/>
  </w:num>
  <w:num w:numId="35">
    <w:abstractNumId w:val="10"/>
  </w:num>
  <w:num w:numId="36">
    <w:abstractNumId w:val="14"/>
  </w:num>
  <w:num w:numId="37">
    <w:abstractNumId w:val="32"/>
  </w:num>
  <w:num w:numId="38">
    <w:abstractNumId w:val="42"/>
  </w:num>
  <w:num w:numId="39">
    <w:abstractNumId w:val="2"/>
  </w:num>
  <w:num w:numId="40">
    <w:abstractNumId w:val="44"/>
  </w:num>
  <w:num w:numId="41">
    <w:abstractNumId w:val="38"/>
  </w:num>
  <w:num w:numId="42">
    <w:abstractNumId w:val="18"/>
  </w:num>
  <w:num w:numId="43">
    <w:abstractNumId w:val="3"/>
  </w:num>
  <w:num w:numId="44">
    <w:abstractNumId w:val="5"/>
  </w:num>
  <w:num w:numId="45">
    <w:abstractNumId w:val="26"/>
  </w:num>
  <w:num w:numId="46">
    <w:abstractNumId w:val="4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3A0D"/>
    <w:rsid w:val="000E6623"/>
    <w:rsid w:val="000F12E8"/>
    <w:rsid w:val="00100821"/>
    <w:rsid w:val="00106106"/>
    <w:rsid w:val="00117A05"/>
    <w:rsid w:val="00137131"/>
    <w:rsid w:val="00143B11"/>
    <w:rsid w:val="00153D93"/>
    <w:rsid w:val="001623DB"/>
    <w:rsid w:val="00166818"/>
    <w:rsid w:val="00171B1E"/>
    <w:rsid w:val="00174394"/>
    <w:rsid w:val="001850A5"/>
    <w:rsid w:val="001859E5"/>
    <w:rsid w:val="00191462"/>
    <w:rsid w:val="0019597C"/>
    <w:rsid w:val="001A14C8"/>
    <w:rsid w:val="001A748C"/>
    <w:rsid w:val="001B0797"/>
    <w:rsid w:val="001B1210"/>
    <w:rsid w:val="001B5EF0"/>
    <w:rsid w:val="001D3D20"/>
    <w:rsid w:val="001E6DBD"/>
    <w:rsid w:val="001E7FDE"/>
    <w:rsid w:val="0020245F"/>
    <w:rsid w:val="00204726"/>
    <w:rsid w:val="00220527"/>
    <w:rsid w:val="00221A85"/>
    <w:rsid w:val="00224F06"/>
    <w:rsid w:val="00231B71"/>
    <w:rsid w:val="00247BA3"/>
    <w:rsid w:val="002550A3"/>
    <w:rsid w:val="002568FF"/>
    <w:rsid w:val="00271EE6"/>
    <w:rsid w:val="00275108"/>
    <w:rsid w:val="0028104E"/>
    <w:rsid w:val="0028360D"/>
    <w:rsid w:val="00285759"/>
    <w:rsid w:val="002C39C7"/>
    <w:rsid w:val="002D5F97"/>
    <w:rsid w:val="002D73E5"/>
    <w:rsid w:val="002D7463"/>
    <w:rsid w:val="002E0CCF"/>
    <w:rsid w:val="002E29D8"/>
    <w:rsid w:val="002F4208"/>
    <w:rsid w:val="00301295"/>
    <w:rsid w:val="00315A73"/>
    <w:rsid w:val="00361327"/>
    <w:rsid w:val="00362622"/>
    <w:rsid w:val="0036645B"/>
    <w:rsid w:val="0038013C"/>
    <w:rsid w:val="00383763"/>
    <w:rsid w:val="00387D56"/>
    <w:rsid w:val="00396A5C"/>
    <w:rsid w:val="003A4471"/>
    <w:rsid w:val="003A44D2"/>
    <w:rsid w:val="003A7B68"/>
    <w:rsid w:val="003B06BE"/>
    <w:rsid w:val="003B2991"/>
    <w:rsid w:val="003C0D6D"/>
    <w:rsid w:val="003C75CA"/>
    <w:rsid w:val="003D12D8"/>
    <w:rsid w:val="003F05FF"/>
    <w:rsid w:val="003F06DB"/>
    <w:rsid w:val="00406D3C"/>
    <w:rsid w:val="00433A81"/>
    <w:rsid w:val="004368EF"/>
    <w:rsid w:val="004443BA"/>
    <w:rsid w:val="00446174"/>
    <w:rsid w:val="004616D4"/>
    <w:rsid w:val="00464FD7"/>
    <w:rsid w:val="00481505"/>
    <w:rsid w:val="004A3034"/>
    <w:rsid w:val="004D33B1"/>
    <w:rsid w:val="004E0EA2"/>
    <w:rsid w:val="004E28CB"/>
    <w:rsid w:val="004E4B75"/>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607B2C"/>
    <w:rsid w:val="006143A5"/>
    <w:rsid w:val="0061613E"/>
    <w:rsid w:val="00622136"/>
    <w:rsid w:val="00625CD3"/>
    <w:rsid w:val="006322AC"/>
    <w:rsid w:val="00640F00"/>
    <w:rsid w:val="006425BA"/>
    <w:rsid w:val="00647581"/>
    <w:rsid w:val="0067697B"/>
    <w:rsid w:val="00685941"/>
    <w:rsid w:val="00687A10"/>
    <w:rsid w:val="006938CF"/>
    <w:rsid w:val="00693DA3"/>
    <w:rsid w:val="006A1036"/>
    <w:rsid w:val="006A21D1"/>
    <w:rsid w:val="006B1DFC"/>
    <w:rsid w:val="006C1E3C"/>
    <w:rsid w:val="006C3FED"/>
    <w:rsid w:val="006C4C37"/>
    <w:rsid w:val="006C551B"/>
    <w:rsid w:val="006C6232"/>
    <w:rsid w:val="006D5850"/>
    <w:rsid w:val="006F06C8"/>
    <w:rsid w:val="006F2EED"/>
    <w:rsid w:val="006F608C"/>
    <w:rsid w:val="007018BA"/>
    <w:rsid w:val="00707CB3"/>
    <w:rsid w:val="00730243"/>
    <w:rsid w:val="007349C4"/>
    <w:rsid w:val="00743769"/>
    <w:rsid w:val="007457CD"/>
    <w:rsid w:val="00746F0F"/>
    <w:rsid w:val="00747710"/>
    <w:rsid w:val="0075147B"/>
    <w:rsid w:val="00772128"/>
    <w:rsid w:val="00773DCB"/>
    <w:rsid w:val="0078344C"/>
    <w:rsid w:val="00784C89"/>
    <w:rsid w:val="00786326"/>
    <w:rsid w:val="00794B94"/>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3E42"/>
    <w:rsid w:val="00886322"/>
    <w:rsid w:val="00896241"/>
    <w:rsid w:val="00897503"/>
    <w:rsid w:val="00897865"/>
    <w:rsid w:val="008A059A"/>
    <w:rsid w:val="008A6A2E"/>
    <w:rsid w:val="008A6CBC"/>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090A"/>
    <w:rsid w:val="00937AC3"/>
    <w:rsid w:val="00937FBB"/>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E584F"/>
    <w:rsid w:val="00AF1E74"/>
    <w:rsid w:val="00AF44BC"/>
    <w:rsid w:val="00AF6B6B"/>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E0950"/>
    <w:rsid w:val="00BE17BC"/>
    <w:rsid w:val="00BF7D48"/>
    <w:rsid w:val="00C05259"/>
    <w:rsid w:val="00C072F9"/>
    <w:rsid w:val="00C10D0F"/>
    <w:rsid w:val="00C1482B"/>
    <w:rsid w:val="00C20982"/>
    <w:rsid w:val="00C24696"/>
    <w:rsid w:val="00C63531"/>
    <w:rsid w:val="00C72E3F"/>
    <w:rsid w:val="00C80315"/>
    <w:rsid w:val="00CA1CC9"/>
    <w:rsid w:val="00CA1EFE"/>
    <w:rsid w:val="00CA5A88"/>
    <w:rsid w:val="00CB2815"/>
    <w:rsid w:val="00CB327F"/>
    <w:rsid w:val="00CC1340"/>
    <w:rsid w:val="00CC61FB"/>
    <w:rsid w:val="00CD2EF5"/>
    <w:rsid w:val="00CD346C"/>
    <w:rsid w:val="00CD6CA7"/>
    <w:rsid w:val="00CD7B19"/>
    <w:rsid w:val="00CE1A98"/>
    <w:rsid w:val="00CF27F5"/>
    <w:rsid w:val="00CF285E"/>
    <w:rsid w:val="00CF6ED0"/>
    <w:rsid w:val="00CF79B5"/>
    <w:rsid w:val="00D0306A"/>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03C66"/>
    <w:rsid w:val="00E15592"/>
    <w:rsid w:val="00E15B6C"/>
    <w:rsid w:val="00E16860"/>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4139"/>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 w:val="00FE2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 w:type="paragraph" w:styleId="NormalWeb">
    <w:name w:val="Normal (Web)"/>
    <w:basedOn w:val="Normal"/>
    <w:uiPriority w:val="99"/>
    <w:unhideWhenUsed/>
    <w:rsid w:val="00886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ta">
    <w:name w:val="cta"/>
    <w:basedOn w:val="Fuentedeprrafopredeter"/>
    <w:rsid w:val="00886322"/>
  </w:style>
  <w:style w:type="character" w:customStyle="1" w:styleId="posttitle">
    <w:name w:val="posttitle"/>
    <w:basedOn w:val="Fuentedeprrafopredeter"/>
    <w:rsid w:val="00886322"/>
  </w:style>
  <w:style w:type="character" w:customStyle="1" w:styleId="text-post-related-aib">
    <w:name w:val="text-post-related-aib"/>
    <w:basedOn w:val="Fuentedeprrafopredeter"/>
    <w:rsid w:val="00886322"/>
  </w:style>
  <w:style w:type="character" w:customStyle="1" w:styleId="post-title-aib">
    <w:name w:val="post-title-aib"/>
    <w:basedOn w:val="Fuentedeprrafopredeter"/>
    <w:rsid w:val="0088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676105509">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7">
          <w:marLeft w:val="0"/>
          <w:marRight w:val="0"/>
          <w:marTop w:val="0"/>
          <w:marBottom w:val="0"/>
          <w:divBdr>
            <w:top w:val="none" w:sz="0" w:space="0" w:color="auto"/>
            <w:left w:val="none" w:sz="0" w:space="0" w:color="auto"/>
            <w:bottom w:val="none" w:sz="0" w:space="0" w:color="auto"/>
            <w:right w:val="none" w:sz="0" w:space="0" w:color="auto"/>
          </w:divBdr>
        </w:div>
        <w:div w:id="390428108">
          <w:marLeft w:val="0"/>
          <w:marRight w:val="0"/>
          <w:marTop w:val="0"/>
          <w:marBottom w:val="240"/>
          <w:divBdr>
            <w:top w:val="none" w:sz="0" w:space="0" w:color="auto"/>
            <w:left w:val="none" w:sz="0" w:space="0" w:color="auto"/>
            <w:bottom w:val="none" w:sz="0" w:space="0" w:color="auto"/>
            <w:right w:val="none" w:sz="0" w:space="0" w:color="auto"/>
          </w:divBdr>
          <w:divsChild>
            <w:div w:id="513152452">
              <w:marLeft w:val="0"/>
              <w:marRight w:val="0"/>
              <w:marTop w:val="0"/>
              <w:marBottom w:val="0"/>
              <w:divBdr>
                <w:top w:val="none" w:sz="0" w:space="0" w:color="auto"/>
                <w:left w:val="none" w:sz="0" w:space="0" w:color="auto"/>
                <w:bottom w:val="none" w:sz="0" w:space="0" w:color="auto"/>
                <w:right w:val="none" w:sz="0" w:space="0" w:color="auto"/>
              </w:divBdr>
            </w:div>
          </w:divsChild>
        </w:div>
        <w:div w:id="1254705422">
          <w:marLeft w:val="0"/>
          <w:marRight w:val="0"/>
          <w:marTop w:val="0"/>
          <w:marBottom w:val="240"/>
          <w:divBdr>
            <w:top w:val="none" w:sz="0" w:space="0" w:color="auto"/>
            <w:left w:val="none" w:sz="0" w:space="0" w:color="auto"/>
            <w:bottom w:val="none" w:sz="0" w:space="0" w:color="auto"/>
            <w:right w:val="none" w:sz="0" w:space="0" w:color="auto"/>
          </w:divBdr>
          <w:divsChild>
            <w:div w:id="1265920753">
              <w:marLeft w:val="0"/>
              <w:marRight w:val="0"/>
              <w:marTop w:val="0"/>
              <w:marBottom w:val="0"/>
              <w:divBdr>
                <w:top w:val="none" w:sz="0" w:space="0" w:color="auto"/>
                <w:left w:val="none" w:sz="0" w:space="0" w:color="auto"/>
                <w:bottom w:val="none" w:sz="0" w:space="0" w:color="auto"/>
                <w:right w:val="none" w:sz="0" w:space="0" w:color="auto"/>
              </w:divBdr>
            </w:div>
          </w:divsChild>
        </w:div>
        <w:div w:id="919871312">
          <w:marLeft w:val="0"/>
          <w:marRight w:val="0"/>
          <w:marTop w:val="0"/>
          <w:marBottom w:val="240"/>
          <w:divBdr>
            <w:top w:val="none" w:sz="0" w:space="0" w:color="auto"/>
            <w:left w:val="none" w:sz="0" w:space="0" w:color="auto"/>
            <w:bottom w:val="none" w:sz="0" w:space="0" w:color="auto"/>
            <w:right w:val="none" w:sz="0" w:space="0" w:color="auto"/>
          </w:divBdr>
          <w:divsChild>
            <w:div w:id="458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vanti.es/que-es-ciencias-de-la-educ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75E6-D903-4CA5-90FB-C9CE070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1305</Words>
  <Characters>7440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15</cp:revision>
  <cp:lastPrinted>2020-05-28T22:14:00Z</cp:lastPrinted>
  <dcterms:created xsi:type="dcterms:W3CDTF">2022-03-03T01:06:00Z</dcterms:created>
  <dcterms:modified xsi:type="dcterms:W3CDTF">2025-05-07T01:37:00Z</dcterms:modified>
</cp:coreProperties>
</file>