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C30B8" w14:textId="77777777" w:rsidR="0033270E" w:rsidRDefault="0088173D">
      <w:pPr>
        <w:spacing w:after="172" w:line="216" w:lineRule="auto"/>
        <w:ind w:left="5" w:right="5044"/>
      </w:pPr>
      <w:r>
        <w:rPr>
          <w:noProof/>
          <w:lang w:val="es-AR" w:eastAsia="es-AR"/>
        </w:rPr>
        <w:drawing>
          <wp:anchor distT="0" distB="0" distL="114300" distR="114300" simplePos="0" relativeHeight="251658240" behindDoc="0" locked="0" layoutInCell="1" allowOverlap="0" wp14:anchorId="6C5F61F4" wp14:editId="223DCF0B">
            <wp:simplePos x="0" y="0"/>
            <wp:positionH relativeFrom="column">
              <wp:posOffset>-59372</wp:posOffset>
            </wp:positionH>
            <wp:positionV relativeFrom="paragraph">
              <wp:posOffset>-150032</wp:posOffset>
            </wp:positionV>
            <wp:extent cx="1112520" cy="1137285"/>
            <wp:effectExtent l="0" t="0" r="0" b="0"/>
            <wp:wrapSquare wrapText="bothSides"/>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5"/>
                    <a:stretch>
                      <a:fillRect/>
                    </a:stretch>
                  </pic:blipFill>
                  <pic:spPr>
                    <a:xfrm>
                      <a:off x="0" y="0"/>
                      <a:ext cx="1112520" cy="113728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sz w:val="18"/>
        </w:rPr>
        <w:t>INSTITUTO JUAN PABLO II</w:t>
      </w:r>
      <w:r>
        <w:rPr>
          <w:rFonts w:ascii="Times New Roman" w:eastAsia="Times New Roman" w:hAnsi="Times New Roman"/>
          <w:b/>
          <w:sz w:val="18"/>
        </w:rPr>
        <w:t xml:space="preserve"> </w:t>
      </w: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sz w:val="18"/>
        </w:rPr>
        <w:t>Av. Sáenz Peña 576</w:t>
      </w:r>
      <w:r>
        <w:rPr>
          <w:rFonts w:ascii="Times New Roman" w:eastAsia="Times New Roman" w:hAnsi="Times New Roman"/>
          <w:b/>
          <w:sz w:val="18"/>
        </w:rPr>
        <w:t xml:space="preserve"> </w:t>
      </w:r>
    </w:p>
    <w:p w14:paraId="1495BE1D" w14:textId="77777777" w:rsidR="0033270E" w:rsidRDefault="0088173D">
      <w:pPr>
        <w:tabs>
          <w:tab w:val="center" w:pos="3204"/>
          <w:tab w:val="center" w:pos="4287"/>
        </w:tabs>
        <w:spacing w:after="169" w:line="259" w:lineRule="auto"/>
        <w:ind w:left="-5" w:firstLine="0"/>
      </w:pP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sz w:val="18"/>
        </w:rPr>
        <w:t>TEL: 0381</w:t>
      </w:r>
      <w:r>
        <w:rPr>
          <w:rFonts w:ascii="Times New Roman" w:eastAsia="Times New Roman" w:hAnsi="Times New Roman"/>
          <w:sz w:val="18"/>
          <w:u w:val="single" w:color="000000"/>
        </w:rPr>
        <w:t>InstjuanpabloII@arnet.com.ar</w:t>
      </w:r>
      <w:r>
        <w:rPr>
          <w:rFonts w:ascii="Times New Roman" w:eastAsia="Times New Roman" w:hAnsi="Times New Roman"/>
          <w:sz w:val="18"/>
        </w:rPr>
        <w:t>- 4205711</w:t>
      </w:r>
      <w:r>
        <w:rPr>
          <w:rFonts w:ascii="Times New Roman" w:eastAsia="Times New Roman" w:hAnsi="Times New Roman"/>
          <w:b/>
          <w:sz w:val="18"/>
        </w:rPr>
        <w:t xml:space="preserve"> </w:t>
      </w:r>
      <w:r>
        <w:rPr>
          <w:rFonts w:ascii="Times New Roman" w:eastAsia="Times New Roman" w:hAnsi="Times New Roman"/>
          <w:b/>
          <w:sz w:val="18"/>
        </w:rPr>
        <w:tab/>
      </w:r>
      <w:r>
        <w:rPr>
          <w:rFonts w:ascii="Times New Roman" w:eastAsia="Times New Roman" w:hAnsi="Times New Roman"/>
          <w:sz w:val="18"/>
        </w:rPr>
        <w:t xml:space="preserve"> </w:t>
      </w:r>
    </w:p>
    <w:p w14:paraId="4FAB2C03" w14:textId="77777777" w:rsidR="0033270E" w:rsidRDefault="0088173D">
      <w:pPr>
        <w:spacing w:after="112" w:line="216" w:lineRule="auto"/>
        <w:ind w:left="5" w:right="5044"/>
      </w:pP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sz w:val="18"/>
        </w:rPr>
        <w:t xml:space="preserve">www.instjuanpabloii.com.ar </w:t>
      </w:r>
      <w:r>
        <w:rPr>
          <w:rFonts w:ascii="Calibri" w:eastAsia="Calibri" w:hAnsi="Calibri" w:cs="Calibri"/>
          <w:sz w:val="22"/>
        </w:rPr>
        <w:t xml:space="preserve"> </w:t>
      </w:r>
      <w:r>
        <w:rPr>
          <w:rFonts w:ascii="Calibri" w:eastAsia="Calibri" w:hAnsi="Calibri" w:cs="Calibri"/>
          <w:sz w:val="22"/>
        </w:rPr>
        <w:tab/>
      </w:r>
      <w:hyperlink r:id="rId6">
        <w:r>
          <w:rPr>
            <w:rFonts w:ascii="Times New Roman" w:eastAsia="Times New Roman" w:hAnsi="Times New Roman"/>
            <w:sz w:val="18"/>
            <w:u w:val="single" w:color="000000"/>
          </w:rPr>
          <w:t>www.instjuanpabloII.edu.ar</w:t>
        </w:r>
      </w:hyperlink>
      <w:hyperlink r:id="rId7">
        <w:r>
          <w:rPr>
            <w:rFonts w:ascii="Times New Roman" w:eastAsia="Times New Roman" w:hAnsi="Times New Roman"/>
            <w:sz w:val="18"/>
          </w:rPr>
          <w:t xml:space="preserve"> </w:t>
        </w:r>
      </w:hyperlink>
    </w:p>
    <w:p w14:paraId="74C441E2" w14:textId="77777777" w:rsidR="0033270E" w:rsidRDefault="0088173D">
      <w:pPr>
        <w:spacing w:after="41" w:line="259" w:lineRule="auto"/>
        <w:ind w:left="10" w:firstLine="0"/>
      </w:pPr>
      <w:r>
        <w:rPr>
          <w:rFonts w:ascii="Calibri" w:eastAsia="Calibri" w:hAnsi="Calibri" w:cs="Calibri"/>
          <w:sz w:val="22"/>
        </w:rPr>
        <w:t xml:space="preserve"> </w:t>
      </w:r>
      <w:r>
        <w:rPr>
          <w:rFonts w:ascii="Calibri" w:eastAsia="Calibri" w:hAnsi="Calibri" w:cs="Calibri"/>
          <w:sz w:val="22"/>
        </w:rPr>
        <w:tab/>
        <w:t xml:space="preserve"> </w:t>
      </w:r>
    </w:p>
    <w:p w14:paraId="7F80A404" w14:textId="77D2199A" w:rsidR="0033270E" w:rsidRDefault="0088173D">
      <w:pPr>
        <w:spacing w:after="147" w:line="259" w:lineRule="auto"/>
        <w:ind w:left="5" w:right="1317"/>
      </w:pPr>
      <w:r>
        <w:t xml:space="preserve"> </w:t>
      </w:r>
      <w:r>
        <w:rPr>
          <w:rFonts w:cs="Arial"/>
          <w:b/>
        </w:rPr>
        <w:t xml:space="preserve"> </w:t>
      </w:r>
    </w:p>
    <w:p w14:paraId="05212531" w14:textId="17993F61" w:rsidR="0033270E" w:rsidRDefault="0088173D">
      <w:r>
        <w:t xml:space="preserve">Materia: </w:t>
      </w:r>
      <w:r w:rsidR="004440F6">
        <w:t>EDI</w:t>
      </w:r>
    </w:p>
    <w:p w14:paraId="639C8651" w14:textId="77777777" w:rsidR="0033270E" w:rsidRDefault="0088173D">
      <w:r>
        <w:t xml:space="preserve">Profesora: Perato Sol Agustina </w:t>
      </w:r>
    </w:p>
    <w:p w14:paraId="06D9B024" w14:textId="039BCB62" w:rsidR="0033270E" w:rsidRDefault="0088173D">
      <w:r>
        <w:t xml:space="preserve">Curso: </w:t>
      </w:r>
      <w:r w:rsidR="004440F6">
        <w:t>5</w:t>
      </w:r>
      <w:r>
        <w:t xml:space="preserve">° año </w:t>
      </w:r>
      <w:r w:rsidR="008825DF">
        <w:t>B</w:t>
      </w:r>
    </w:p>
    <w:p w14:paraId="6846F8F7" w14:textId="5A831717" w:rsidR="0033270E" w:rsidRDefault="00EA70F9">
      <w:pPr>
        <w:pStyle w:val="Ttulo1"/>
        <w:spacing w:after="152"/>
        <w:ind w:left="0" w:right="58"/>
      </w:pPr>
      <w:r>
        <w:t>Trabajo Práctico N° 11</w:t>
      </w:r>
    </w:p>
    <w:p w14:paraId="659805CC" w14:textId="5E7A8BF6" w:rsidR="007B793C" w:rsidRDefault="00007777">
      <w:pPr>
        <w:spacing w:after="3" w:line="392" w:lineRule="auto"/>
        <w:ind w:left="5" w:right="1317"/>
        <w:rPr>
          <w:rFonts w:cs="Arial"/>
          <w:b/>
          <w:u w:val="single" w:color="000000"/>
        </w:rPr>
      </w:pPr>
      <w:r>
        <w:rPr>
          <w:rFonts w:cs="Arial"/>
          <w:b/>
          <w:u w:val="single" w:color="000000"/>
        </w:rPr>
        <w:t xml:space="preserve">Clase número </w:t>
      </w:r>
      <w:r w:rsidR="00EA70F9">
        <w:rPr>
          <w:rFonts w:cs="Arial"/>
          <w:b/>
          <w:u w:val="single" w:color="000000"/>
        </w:rPr>
        <w:t>once</w:t>
      </w:r>
    </w:p>
    <w:p w14:paraId="05CA1C29" w14:textId="6CD5EAA7" w:rsidR="0033270E" w:rsidRDefault="0088173D">
      <w:pPr>
        <w:spacing w:after="3" w:line="392" w:lineRule="auto"/>
        <w:ind w:left="5" w:right="1317"/>
      </w:pPr>
      <w:r>
        <w:rPr>
          <w:rFonts w:cs="Arial"/>
          <w:b/>
        </w:rPr>
        <w:t xml:space="preserve"> </w:t>
      </w:r>
      <w:r>
        <w:t xml:space="preserve">Duración: 80 minutos Materiales: </w:t>
      </w:r>
    </w:p>
    <w:p w14:paraId="35A7111C" w14:textId="77777777" w:rsidR="0033270E" w:rsidRDefault="0088173D">
      <w:pPr>
        <w:numPr>
          <w:ilvl w:val="0"/>
          <w:numId w:val="1"/>
        </w:numPr>
        <w:ind w:hanging="361"/>
      </w:pPr>
      <w:r>
        <w:t xml:space="preserve">Pizarra y marcadores </w:t>
      </w:r>
    </w:p>
    <w:p w14:paraId="53701EC5" w14:textId="77777777" w:rsidR="004440F6" w:rsidRDefault="004440F6" w:rsidP="008825DF"/>
    <w:p w14:paraId="08ED256F" w14:textId="77777777" w:rsidR="008825DF" w:rsidRDefault="008825DF" w:rsidP="008825DF"/>
    <w:p w14:paraId="0CC1B6C5" w14:textId="78E7E43C" w:rsidR="008825DF" w:rsidRPr="003B41DD" w:rsidRDefault="008825DF" w:rsidP="008825DF">
      <w:pPr>
        <w:pStyle w:val="Citadestacada"/>
        <w:rPr>
          <w:sz w:val="48"/>
          <w:szCs w:val="48"/>
        </w:rPr>
      </w:pPr>
      <w:r w:rsidRPr="003B41DD">
        <w:rPr>
          <w:sz w:val="48"/>
          <w:szCs w:val="48"/>
        </w:rPr>
        <w:t>Era Digital</w:t>
      </w:r>
    </w:p>
    <w:p w14:paraId="00B57A90" w14:textId="1955377B" w:rsidR="004440F6" w:rsidRPr="003B41DD" w:rsidRDefault="008825DF" w:rsidP="008825DF">
      <w:pPr>
        <w:pStyle w:val="Subttulo"/>
        <w:ind w:left="3550"/>
        <w:rPr>
          <w:sz w:val="32"/>
          <w:szCs w:val="32"/>
        </w:rPr>
      </w:pPr>
      <w:r w:rsidRPr="003B41DD">
        <w:rPr>
          <w:sz w:val="32"/>
          <w:szCs w:val="32"/>
        </w:rPr>
        <w:t>¿Qué es?</w:t>
      </w:r>
    </w:p>
    <w:p w14:paraId="749B87EF" w14:textId="378746B7" w:rsidR="008825DF" w:rsidRDefault="008825DF" w:rsidP="008825DF">
      <w:r>
        <w:rPr>
          <w:noProof/>
          <w:lang w:val="es-AR" w:eastAsia="es-AR"/>
        </w:rPr>
        <w:drawing>
          <wp:anchor distT="0" distB="0" distL="114300" distR="114300" simplePos="0" relativeHeight="251659264" behindDoc="0" locked="0" layoutInCell="1" allowOverlap="1" wp14:anchorId="6ABAABCB" wp14:editId="593ECED7">
            <wp:simplePos x="0" y="0"/>
            <wp:positionH relativeFrom="column">
              <wp:posOffset>2931115</wp:posOffset>
            </wp:positionH>
            <wp:positionV relativeFrom="paragraph">
              <wp:posOffset>647168</wp:posOffset>
            </wp:positionV>
            <wp:extent cx="2955290" cy="1771015"/>
            <wp:effectExtent l="0" t="0" r="0" b="635"/>
            <wp:wrapSquare wrapText="bothSides"/>
            <wp:docPr id="1" name="Imagen 1" descr="5 libros que te ayudarán a sobrevivir a la era digital — Libros 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libros que te ayudarán a sobrevivir a la era digital — Libros E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5290" cy="1771015"/>
                    </a:xfrm>
                    <a:prstGeom prst="rect">
                      <a:avLst/>
                    </a:prstGeom>
                    <a:ln>
                      <a:noFill/>
                    </a:ln>
                    <a:effectLst>
                      <a:softEdge rad="112500"/>
                    </a:effectLst>
                  </pic:spPr>
                </pic:pic>
              </a:graphicData>
            </a:graphic>
          </wp:anchor>
        </w:drawing>
      </w:r>
      <w:r>
        <w:t xml:space="preserve">     La era digital es la etapa actual en la que la tecnología digital domina todos los aspectos de la vida, desde la economía hasta la comunicación, transformando como vivimos y trabajamos.</w:t>
      </w:r>
    </w:p>
    <w:p w14:paraId="5991F37B" w14:textId="0CC9DF46" w:rsidR="008825DF" w:rsidRDefault="008825DF" w:rsidP="008825DF">
      <w:pPr>
        <w:rPr>
          <w:rFonts w:cs="Arial"/>
          <w:color w:val="212529"/>
          <w:shd w:val="clear" w:color="auto" w:fill="FFFFFF"/>
        </w:rPr>
      </w:pPr>
      <w:r>
        <w:rPr>
          <w:rFonts w:cs="Arial"/>
          <w:color w:val="212529"/>
          <w:shd w:val="clear" w:color="auto" w:fill="FFFFFF"/>
        </w:rPr>
        <w:t xml:space="preserve">     </w:t>
      </w:r>
      <w:r w:rsidRPr="008825DF">
        <w:rPr>
          <w:rFonts w:cs="Arial"/>
          <w:color w:val="212529"/>
          <w:shd w:val="clear" w:color="auto" w:fill="FFFFFF"/>
        </w:rPr>
        <w:t>La era digital es aquella época que abarca el inicio, apogeo y culminación de la </w:t>
      </w:r>
      <w:hyperlink r:id="rId9" w:history="1">
        <w:r w:rsidRPr="008825DF">
          <w:rPr>
            <w:rStyle w:val="Hipervnculo"/>
            <w:rFonts w:cs="Arial"/>
            <w:color w:val="4C94D8" w:themeColor="text2" w:themeTint="80"/>
            <w:u w:val="none"/>
            <w:shd w:val="clear" w:color="auto" w:fill="FFFFFF"/>
          </w:rPr>
          <w:t>revolución digital</w:t>
        </w:r>
      </w:hyperlink>
      <w:r w:rsidRPr="008825DF">
        <w:rPr>
          <w:rFonts w:cs="Arial"/>
          <w:color w:val="4C94D8" w:themeColor="text2" w:themeTint="80"/>
          <w:shd w:val="clear" w:color="auto" w:fill="FFFFFF"/>
        </w:rPr>
        <w:t> </w:t>
      </w:r>
      <w:r w:rsidRPr="008825DF">
        <w:rPr>
          <w:rFonts w:cs="Arial"/>
          <w:color w:val="212529"/>
          <w:shd w:val="clear" w:color="auto" w:fill="FFFFFF"/>
        </w:rPr>
        <w:t>e informática de finales del siglo XX e inicios del XXI. Básicamente se refiere al periodo actual en el que la tecnología digital, como ordenadores, internet y dispositivos móviles, juegan un papel fundamental en todos los aspectos de la vida. Es una época de constante innovación y cambio, donde la información se comparte a una velocidad sin precedentes y la comunicación se realiza de forma instantánea a través de diferentes plataformas</w:t>
      </w:r>
    </w:p>
    <w:p w14:paraId="03D1B117" w14:textId="6A3EF856" w:rsidR="008825DF" w:rsidRDefault="008825DF" w:rsidP="008825DF">
      <w:pPr>
        <w:pStyle w:val="NormalWeb"/>
        <w:shd w:val="clear" w:color="auto" w:fill="FFFFFF"/>
        <w:rPr>
          <w:rFonts w:ascii="Segoe UI" w:hAnsi="Segoe UI" w:cs="Segoe UI"/>
          <w:color w:val="212529"/>
        </w:rPr>
      </w:pPr>
      <w:r>
        <w:rPr>
          <w:rFonts w:ascii="Segoe UI" w:hAnsi="Segoe UI" w:cs="Segoe UI"/>
          <w:color w:val="212529"/>
        </w:rPr>
        <w:t xml:space="preserve">     Si bien a lo largo de la historia de la humanidad las épocas y eras han estado marcadas por revoluciones tecnológicas (edad de bronce, edad de piedra…) la última era que ha marcado notablemente nuestra forma de vida es la edad moderna, en la que la </w:t>
      </w:r>
      <w:hyperlink r:id="rId10" w:history="1">
        <w:r w:rsidRPr="008825DF">
          <w:rPr>
            <w:rStyle w:val="Hipervnculo"/>
            <w:rFonts w:ascii="Segoe UI" w:hAnsi="Segoe UI" w:cs="Segoe UI"/>
            <w:color w:val="0457A4"/>
            <w:u w:val="none"/>
          </w:rPr>
          <w:t>Revolución Industrial</w:t>
        </w:r>
      </w:hyperlink>
      <w:r w:rsidRPr="008825DF">
        <w:rPr>
          <w:rFonts w:ascii="Segoe UI" w:hAnsi="Segoe UI" w:cs="Segoe UI"/>
          <w:color w:val="212529"/>
        </w:rPr>
        <w:t> </w:t>
      </w:r>
      <w:r>
        <w:rPr>
          <w:rFonts w:ascii="Segoe UI" w:hAnsi="Segoe UI" w:cs="Segoe UI"/>
          <w:color w:val="212529"/>
        </w:rPr>
        <w:t>tuvo un papel clave en el desarrollo de la economía y la sociedad tal y como se concibe.</w:t>
      </w:r>
    </w:p>
    <w:p w14:paraId="5BB09C7E" w14:textId="77777777" w:rsidR="008825DF" w:rsidRDefault="008825DF" w:rsidP="008825DF">
      <w:pPr>
        <w:pStyle w:val="NormalWeb"/>
        <w:shd w:val="clear" w:color="auto" w:fill="FFFFFF"/>
        <w:rPr>
          <w:rFonts w:ascii="Segoe UI" w:hAnsi="Segoe UI" w:cs="Segoe UI"/>
          <w:color w:val="212529"/>
        </w:rPr>
      </w:pPr>
    </w:p>
    <w:p w14:paraId="21706897" w14:textId="2D45379E" w:rsidR="008825DF" w:rsidRPr="008825DF" w:rsidRDefault="008825DF" w:rsidP="008825DF">
      <w:pPr>
        <w:pStyle w:val="Subttulo"/>
        <w:ind w:left="2134"/>
        <w:rPr>
          <w:rFonts w:eastAsia="Times New Roman"/>
          <w:sz w:val="32"/>
          <w:szCs w:val="32"/>
        </w:rPr>
      </w:pPr>
      <w:r w:rsidRPr="008825DF">
        <w:rPr>
          <w:rFonts w:eastAsia="Times New Roman"/>
          <w:sz w:val="32"/>
          <w:szCs w:val="32"/>
        </w:rPr>
        <w:t>Factores claves en la era digital</w:t>
      </w:r>
    </w:p>
    <w:p w14:paraId="5B5A6C7C" w14:textId="4F36ACAB" w:rsidR="008825DF" w:rsidRDefault="008825DF" w:rsidP="008825DF">
      <w:pPr>
        <w:rPr>
          <w:rFonts w:cs="Arial"/>
          <w:color w:val="212529"/>
          <w:shd w:val="clear" w:color="auto" w:fill="FFFFFF"/>
        </w:rPr>
      </w:pPr>
      <w:r w:rsidRPr="008825DF">
        <w:rPr>
          <w:rFonts w:cs="Arial"/>
          <w:color w:val="212529"/>
          <w:shd w:val="clear" w:color="auto" w:fill="FFFFFF"/>
        </w:rPr>
        <w:t>.</w:t>
      </w:r>
      <w:r w:rsidRPr="008825DF">
        <w:rPr>
          <w:noProof/>
          <w:lang w:val="es-AR" w:eastAsia="es-AR"/>
        </w:rPr>
        <w:t xml:space="preserve"> </w:t>
      </w:r>
    </w:p>
    <w:p w14:paraId="22750572" w14:textId="77777777" w:rsidR="008825DF" w:rsidRPr="008825DF" w:rsidRDefault="008825DF" w:rsidP="008825DF">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r w:rsidRPr="008825DF">
        <w:rPr>
          <w:rFonts w:ascii="Segoe UI" w:eastAsia="Times New Roman" w:hAnsi="Segoe UI" w:cs="Segoe UI"/>
          <w:color w:val="212529"/>
          <w:kern w:val="0"/>
          <w:lang w:val="es-AR" w:eastAsia="es-AR"/>
          <w14:ligatures w14:val="none"/>
        </w:rPr>
        <w:t>En esta era en la que lo relacionado con lo informático es clave, las denominadas ‘nuevas tecnologías’ son un factor que en su conjunto aporta prácticamente todo el valor e innovación del sector digital. A continuación, destacamos las tecnologías que más impacto están teniendo:</w:t>
      </w:r>
    </w:p>
    <w:p w14:paraId="7E5E9B4F" w14:textId="77777777" w:rsidR="008825DF" w:rsidRPr="008825DF" w:rsidRDefault="008825DF" w:rsidP="008825DF">
      <w:pPr>
        <w:numPr>
          <w:ilvl w:val="0"/>
          <w:numId w:val="8"/>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proofErr w:type="spellStart"/>
      <w:r w:rsidRPr="008825DF">
        <w:rPr>
          <w:rFonts w:ascii="Segoe UI" w:eastAsia="Times New Roman" w:hAnsi="Segoe UI" w:cs="Segoe UI"/>
          <w:b/>
          <w:bCs/>
          <w:color w:val="212529"/>
          <w:kern w:val="0"/>
          <w:lang w:val="es-AR" w:eastAsia="es-AR"/>
          <w14:ligatures w14:val="none"/>
        </w:rPr>
        <w:t>IoT</w:t>
      </w:r>
      <w:proofErr w:type="spellEnd"/>
      <w:r w:rsidRPr="008825DF">
        <w:rPr>
          <w:rFonts w:ascii="Segoe UI" w:eastAsia="Times New Roman" w:hAnsi="Segoe UI" w:cs="Segoe UI"/>
          <w:color w:val="212529"/>
          <w:kern w:val="0"/>
          <w:lang w:val="es-AR" w:eastAsia="es-AR"/>
          <w14:ligatures w14:val="none"/>
        </w:rPr>
        <w:t>: El factor ‘Internet’ es el que más ha influenciado esta era, siendo primordial en el desarrollo de la misma. Por tanto, el ‘Internet de las cosas’ o </w:t>
      </w:r>
      <w:r w:rsidRPr="008825DF">
        <w:rPr>
          <w:rFonts w:ascii="Segoe UI" w:eastAsia="Times New Roman" w:hAnsi="Segoe UI" w:cs="Segoe UI"/>
          <w:i/>
          <w:iCs/>
          <w:color w:val="212529"/>
          <w:kern w:val="0"/>
          <w:lang w:val="es-AR" w:eastAsia="es-AR"/>
          <w14:ligatures w14:val="none"/>
        </w:rPr>
        <w:t xml:space="preserve">Internet of </w:t>
      </w:r>
      <w:proofErr w:type="spellStart"/>
      <w:r w:rsidRPr="008825DF">
        <w:rPr>
          <w:rFonts w:ascii="Segoe UI" w:eastAsia="Times New Roman" w:hAnsi="Segoe UI" w:cs="Segoe UI"/>
          <w:i/>
          <w:iCs/>
          <w:color w:val="212529"/>
          <w:kern w:val="0"/>
          <w:lang w:val="es-AR" w:eastAsia="es-AR"/>
          <w14:ligatures w14:val="none"/>
        </w:rPr>
        <w:t>things</w:t>
      </w:r>
      <w:proofErr w:type="spellEnd"/>
      <w:r w:rsidRPr="008825DF">
        <w:rPr>
          <w:rFonts w:ascii="Segoe UI" w:eastAsia="Times New Roman" w:hAnsi="Segoe UI" w:cs="Segoe UI"/>
          <w:color w:val="212529"/>
          <w:kern w:val="0"/>
          <w:lang w:val="es-AR" w:eastAsia="es-AR"/>
          <w14:ligatures w14:val="none"/>
        </w:rPr>
        <w:t> posee un papel muy importante en el avance de la revolución digital.</w:t>
      </w:r>
    </w:p>
    <w:p w14:paraId="0E792F0C" w14:textId="77777777" w:rsidR="008825DF" w:rsidRPr="008825DF" w:rsidRDefault="008825DF" w:rsidP="008825DF">
      <w:pPr>
        <w:numPr>
          <w:ilvl w:val="0"/>
          <w:numId w:val="8"/>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r w:rsidRPr="008825DF">
        <w:rPr>
          <w:rFonts w:ascii="Segoe UI" w:eastAsia="Times New Roman" w:hAnsi="Segoe UI" w:cs="Segoe UI"/>
          <w:b/>
          <w:bCs/>
          <w:color w:val="212529"/>
          <w:kern w:val="0"/>
          <w:lang w:val="es-AR" w:eastAsia="es-AR"/>
          <w14:ligatures w14:val="none"/>
        </w:rPr>
        <w:t>TIC</w:t>
      </w:r>
      <w:r w:rsidRPr="008825DF">
        <w:rPr>
          <w:rFonts w:ascii="Segoe UI" w:eastAsia="Times New Roman" w:hAnsi="Segoe UI" w:cs="Segoe UI"/>
          <w:color w:val="212529"/>
          <w:kern w:val="0"/>
          <w:lang w:val="es-AR" w:eastAsia="es-AR"/>
          <w14:ligatures w14:val="none"/>
        </w:rPr>
        <w:t>: Las tecnologías aplicadas a la información y la comunicación favorecen la propagación de conocimiento y datos, lo que conlleva a incluir cada vez a más individuos en la revolución digital.</w:t>
      </w:r>
    </w:p>
    <w:p w14:paraId="5A0E90E3" w14:textId="77777777" w:rsidR="008825DF" w:rsidRPr="008825DF" w:rsidRDefault="00EA70F9" w:rsidP="008825DF">
      <w:pPr>
        <w:numPr>
          <w:ilvl w:val="0"/>
          <w:numId w:val="8"/>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hyperlink r:id="rId11" w:history="1">
        <w:r w:rsidR="008825DF" w:rsidRPr="008825DF">
          <w:rPr>
            <w:rFonts w:ascii="Segoe UI" w:eastAsia="Times New Roman" w:hAnsi="Segoe UI" w:cs="Segoe UI"/>
            <w:b/>
            <w:bCs/>
            <w:color w:val="0457A4"/>
            <w:kern w:val="0"/>
            <w:u w:val="single"/>
            <w:lang w:val="es-AR" w:eastAsia="es-AR"/>
            <w14:ligatures w14:val="none"/>
          </w:rPr>
          <w:t>Big data</w:t>
        </w:r>
      </w:hyperlink>
      <w:r w:rsidR="008825DF" w:rsidRPr="008825DF">
        <w:rPr>
          <w:rFonts w:ascii="Segoe UI" w:eastAsia="Times New Roman" w:hAnsi="Segoe UI" w:cs="Segoe UI"/>
          <w:b/>
          <w:bCs/>
          <w:color w:val="212529"/>
          <w:kern w:val="0"/>
          <w:lang w:val="es-AR" w:eastAsia="es-AR"/>
          <w14:ligatures w14:val="none"/>
        </w:rPr>
        <w:t>: </w:t>
      </w:r>
      <w:r w:rsidR="008825DF" w:rsidRPr="008825DF">
        <w:rPr>
          <w:rFonts w:ascii="Segoe UI" w:eastAsia="Times New Roman" w:hAnsi="Segoe UI" w:cs="Segoe UI"/>
          <w:color w:val="212529"/>
          <w:kern w:val="0"/>
          <w:lang w:val="es-AR" w:eastAsia="es-AR"/>
          <w14:ligatures w14:val="none"/>
        </w:rPr>
        <w:t>El uso masivo de datos con ciertos fines y objetivos puede ser una de las herramientas que determine ciertos patrones de comportamiento no solo a nivel social, ya que puede ser aplicado prácticamente en cualquier campo.</w:t>
      </w:r>
    </w:p>
    <w:p w14:paraId="7BD930C6" w14:textId="77777777" w:rsidR="008825DF" w:rsidRPr="008825DF" w:rsidRDefault="008825DF" w:rsidP="008825DF">
      <w:pPr>
        <w:numPr>
          <w:ilvl w:val="0"/>
          <w:numId w:val="8"/>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r w:rsidRPr="008825DF">
        <w:rPr>
          <w:rFonts w:ascii="Segoe UI" w:eastAsia="Times New Roman" w:hAnsi="Segoe UI" w:cs="Segoe UI"/>
          <w:b/>
          <w:bCs/>
          <w:color w:val="212529"/>
          <w:kern w:val="0"/>
          <w:lang w:val="es-AR" w:eastAsia="es-AR"/>
          <w14:ligatures w14:val="none"/>
        </w:rPr>
        <w:t>IA:</w:t>
      </w:r>
      <w:r w:rsidRPr="008825DF">
        <w:rPr>
          <w:rFonts w:ascii="Segoe UI" w:eastAsia="Times New Roman" w:hAnsi="Segoe UI" w:cs="Segoe UI"/>
          <w:color w:val="212529"/>
          <w:kern w:val="0"/>
          <w:lang w:val="es-AR" w:eastAsia="es-AR"/>
          <w14:ligatures w14:val="none"/>
        </w:rPr>
        <w:t> Por último, la inteligencia artificial es el paso casi final de la era digital. Combina el uso de Internet, la información y la comunicación en base a un volumen de datos masivo y, con todos estos ingredientes, surge un intento de imitación de un comportamiento razonado y, por ende, parecido al humano.</w:t>
      </w:r>
    </w:p>
    <w:p w14:paraId="563113BD" w14:textId="26D5FCB3" w:rsidR="008825DF" w:rsidRDefault="003B41DD" w:rsidP="008825DF">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r>
        <w:rPr>
          <w:noProof/>
          <w:lang w:val="es-AR" w:eastAsia="es-AR"/>
        </w:rPr>
        <w:drawing>
          <wp:anchor distT="0" distB="0" distL="114300" distR="114300" simplePos="0" relativeHeight="251660288" behindDoc="1" locked="0" layoutInCell="1" allowOverlap="1" wp14:anchorId="6718810D" wp14:editId="5060C996">
            <wp:simplePos x="0" y="0"/>
            <wp:positionH relativeFrom="column">
              <wp:posOffset>2070676</wp:posOffset>
            </wp:positionH>
            <wp:positionV relativeFrom="paragraph">
              <wp:posOffset>11002</wp:posOffset>
            </wp:positionV>
            <wp:extent cx="2743200" cy="1669415"/>
            <wp:effectExtent l="323850" t="323850" r="323850" b="330835"/>
            <wp:wrapTight wrapText="bothSides">
              <wp:wrapPolygon edited="0">
                <wp:start x="2250" y="-4190"/>
                <wp:lineTo x="-1950" y="-3697"/>
                <wp:lineTo x="-1950" y="246"/>
                <wp:lineTo x="-2550" y="246"/>
                <wp:lineTo x="-2550" y="20704"/>
                <wp:lineTo x="-1950" y="23909"/>
                <wp:lineTo x="-300" y="25141"/>
                <wp:lineTo x="-150" y="25634"/>
                <wp:lineTo x="19500" y="25634"/>
                <wp:lineTo x="19650" y="25141"/>
                <wp:lineTo x="22050" y="23909"/>
                <wp:lineTo x="22200" y="23909"/>
                <wp:lineTo x="23700" y="20211"/>
                <wp:lineTo x="24000" y="16021"/>
                <wp:lineTo x="24000" y="246"/>
                <wp:lineTo x="21750" y="-3451"/>
                <wp:lineTo x="21600" y="-4190"/>
                <wp:lineTo x="2250" y="-4190"/>
              </wp:wrapPolygon>
            </wp:wrapTight>
            <wp:docPr id="2" name="Imagen 2" descr="Del Big Data a la Inteligencia Artificial | Ciber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 Big Data a la Inteligencia Artificial | Cibern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6694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8825DF" w:rsidRPr="008825DF">
        <w:rPr>
          <w:rFonts w:ascii="Segoe UI" w:eastAsia="Times New Roman" w:hAnsi="Segoe UI" w:cs="Segoe UI"/>
          <w:color w:val="212529"/>
          <w:kern w:val="0"/>
          <w:lang w:val="es-AR" w:eastAsia="es-AR"/>
          <w14:ligatures w14:val="none"/>
        </w:rPr>
        <w:t>Luego, si tenemos en cuenta que el desarrollo de herramientas y sus formas de uso en el entorno digital no tiene prácticamente un número limitado de aplicaciones, es posible que en el futuro surjan nuevo procesos y corrientes digitales que sustituyan a nivel de importa</w:t>
      </w:r>
      <w:r w:rsidR="008825DF">
        <w:rPr>
          <w:rFonts w:ascii="Segoe UI" w:eastAsia="Times New Roman" w:hAnsi="Segoe UI" w:cs="Segoe UI"/>
          <w:color w:val="212529"/>
          <w:kern w:val="0"/>
          <w:lang w:val="es-AR" w:eastAsia="es-AR"/>
          <w14:ligatures w14:val="none"/>
        </w:rPr>
        <w:t>ncia de las ya establecidas</w:t>
      </w:r>
      <w:r w:rsidR="008825DF" w:rsidRPr="008825DF">
        <w:rPr>
          <w:rFonts w:ascii="Segoe UI" w:eastAsia="Times New Roman" w:hAnsi="Segoe UI" w:cs="Segoe UI"/>
          <w:color w:val="212529"/>
          <w:kern w:val="0"/>
          <w:lang w:val="es-AR" w:eastAsia="es-AR"/>
          <w14:ligatures w14:val="none"/>
        </w:rPr>
        <w:t>.</w:t>
      </w:r>
      <w:r w:rsidRPr="003B41DD">
        <w:rPr>
          <w:noProof/>
          <w:lang w:val="es-AR" w:eastAsia="es-AR"/>
        </w:rPr>
        <w:t xml:space="preserve"> </w:t>
      </w:r>
    </w:p>
    <w:p w14:paraId="2806AB72" w14:textId="2F05C315" w:rsidR="008825DF" w:rsidRPr="003B41DD" w:rsidRDefault="008825DF" w:rsidP="003B41DD">
      <w:pPr>
        <w:pStyle w:val="Subttulo"/>
        <w:ind w:left="190"/>
        <w:rPr>
          <w:rFonts w:eastAsia="Times New Roman"/>
          <w:sz w:val="32"/>
          <w:szCs w:val="32"/>
          <w:lang w:val="es-AR" w:eastAsia="es-AR"/>
        </w:rPr>
      </w:pPr>
    </w:p>
    <w:p w14:paraId="397C06A6" w14:textId="631A4B18" w:rsidR="003B41DD" w:rsidRPr="003B41DD" w:rsidRDefault="003B41DD" w:rsidP="003B41DD">
      <w:pPr>
        <w:pStyle w:val="Subttulo"/>
        <w:ind w:left="190"/>
        <w:rPr>
          <w:rFonts w:eastAsia="Times New Roman"/>
          <w:sz w:val="32"/>
          <w:szCs w:val="32"/>
          <w:lang w:val="es-AR" w:eastAsia="es-AR"/>
        </w:rPr>
      </w:pPr>
      <w:r>
        <w:rPr>
          <w:sz w:val="32"/>
          <w:szCs w:val="32"/>
        </w:rPr>
        <w:t xml:space="preserve">           </w:t>
      </w:r>
      <w:r w:rsidRPr="003B41DD">
        <w:rPr>
          <w:sz w:val="32"/>
          <w:szCs w:val="32"/>
        </w:rPr>
        <w:t>Ejemplos de productos y servicios digitales</w:t>
      </w:r>
    </w:p>
    <w:p w14:paraId="0A69AD14" w14:textId="77777777" w:rsidR="003B41DD" w:rsidRDefault="003B41DD" w:rsidP="003B41DD">
      <w:pPr>
        <w:pStyle w:val="Subttulo"/>
        <w:rPr>
          <w:rFonts w:eastAsia="Times New Roman"/>
          <w:lang w:val="es-AR" w:eastAsia="es-AR"/>
        </w:rPr>
      </w:pPr>
    </w:p>
    <w:p w14:paraId="0A5D00D8" w14:textId="418AA013" w:rsidR="003B41DD" w:rsidRPr="003B41DD" w:rsidRDefault="003B41DD" w:rsidP="003B41DD">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r w:rsidRPr="003B41DD">
        <w:rPr>
          <w:rFonts w:ascii="Segoe UI" w:eastAsia="Times New Roman" w:hAnsi="Segoe UI" w:cs="Segoe UI"/>
          <w:color w:val="212529"/>
          <w:kern w:val="0"/>
          <w:lang w:val="es-AR" w:eastAsia="es-AR"/>
          <w14:ligatures w14:val="none"/>
        </w:rPr>
        <w:t>Algunos de los productos y, sobre todo, servicios que han sido potenciados, o en su caso sustituido, por el auge de lo digital son:</w:t>
      </w:r>
    </w:p>
    <w:p w14:paraId="2CF60DAD" w14:textId="77777777" w:rsidR="003B41DD" w:rsidRPr="003B41DD" w:rsidRDefault="003B41DD" w:rsidP="003B41DD">
      <w:pPr>
        <w:numPr>
          <w:ilvl w:val="0"/>
          <w:numId w:val="9"/>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r w:rsidRPr="003B41DD">
        <w:rPr>
          <w:rFonts w:ascii="Segoe UI" w:eastAsia="Times New Roman" w:hAnsi="Segoe UI" w:cs="Segoe UI"/>
          <w:color w:val="212529"/>
          <w:kern w:val="0"/>
          <w:lang w:val="es-AR" w:eastAsia="es-AR"/>
          <w14:ligatures w14:val="none"/>
        </w:rPr>
        <w:t>Videoclubs y plataformas de contenido online.</w:t>
      </w:r>
    </w:p>
    <w:p w14:paraId="767769F4" w14:textId="77777777" w:rsidR="003B41DD" w:rsidRPr="003B41DD" w:rsidRDefault="003B41DD" w:rsidP="003B41DD">
      <w:pPr>
        <w:numPr>
          <w:ilvl w:val="0"/>
          <w:numId w:val="9"/>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r w:rsidRPr="003B41DD">
        <w:rPr>
          <w:rFonts w:ascii="Segoe UI" w:eastAsia="Times New Roman" w:hAnsi="Segoe UI" w:cs="Segoe UI"/>
          <w:color w:val="212529"/>
          <w:kern w:val="0"/>
          <w:lang w:val="es-AR" w:eastAsia="es-AR"/>
          <w14:ligatures w14:val="none"/>
        </w:rPr>
        <w:t>Programas de televisión y canales de </w:t>
      </w:r>
      <w:r w:rsidRPr="003B41DD">
        <w:rPr>
          <w:rFonts w:ascii="Segoe UI" w:eastAsia="Times New Roman" w:hAnsi="Segoe UI" w:cs="Segoe UI"/>
          <w:i/>
          <w:iCs/>
          <w:color w:val="212529"/>
          <w:kern w:val="0"/>
          <w:lang w:val="es-AR" w:eastAsia="es-AR"/>
          <w14:ligatures w14:val="none"/>
        </w:rPr>
        <w:t>streaming</w:t>
      </w:r>
      <w:r w:rsidRPr="003B41DD">
        <w:rPr>
          <w:rFonts w:ascii="Segoe UI" w:eastAsia="Times New Roman" w:hAnsi="Segoe UI" w:cs="Segoe UI"/>
          <w:color w:val="212529"/>
          <w:kern w:val="0"/>
          <w:lang w:val="es-AR" w:eastAsia="es-AR"/>
          <w14:ligatures w14:val="none"/>
        </w:rPr>
        <w:t>.</w:t>
      </w:r>
    </w:p>
    <w:p w14:paraId="5E28BA1D" w14:textId="77777777" w:rsidR="003B41DD" w:rsidRPr="003B41DD" w:rsidRDefault="003B41DD" w:rsidP="003B41DD">
      <w:pPr>
        <w:numPr>
          <w:ilvl w:val="0"/>
          <w:numId w:val="9"/>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r w:rsidRPr="003B41DD">
        <w:rPr>
          <w:rFonts w:ascii="Segoe UI" w:eastAsia="Times New Roman" w:hAnsi="Segoe UI" w:cs="Segoe UI"/>
          <w:color w:val="212529"/>
          <w:kern w:val="0"/>
          <w:lang w:val="es-AR" w:eastAsia="es-AR"/>
          <w14:ligatures w14:val="none"/>
        </w:rPr>
        <w:t>Discos de música y plataformas de música en línea.</w:t>
      </w:r>
    </w:p>
    <w:p w14:paraId="5B78C9C5" w14:textId="28C31074" w:rsidR="003B41DD" w:rsidRPr="003B41DD" w:rsidRDefault="003B41DD" w:rsidP="003B41DD">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r>
        <w:rPr>
          <w:noProof/>
          <w:lang w:val="es-AR" w:eastAsia="es-AR"/>
        </w:rPr>
        <w:lastRenderedPageBreak/>
        <w:drawing>
          <wp:anchor distT="0" distB="0" distL="114300" distR="114300" simplePos="0" relativeHeight="251661312" behindDoc="1" locked="0" layoutInCell="1" allowOverlap="1" wp14:anchorId="6183B0C8" wp14:editId="43D1D7A2">
            <wp:simplePos x="0" y="0"/>
            <wp:positionH relativeFrom="column">
              <wp:posOffset>1878965</wp:posOffset>
            </wp:positionH>
            <wp:positionV relativeFrom="paragraph">
              <wp:posOffset>984250</wp:posOffset>
            </wp:positionV>
            <wp:extent cx="2445385" cy="2445385"/>
            <wp:effectExtent l="342900" t="285750" r="431165" b="278765"/>
            <wp:wrapSquare wrapText="bothSides"/>
            <wp:docPr id="3" name="Imagen 3" descr="El auge de la servitización de producto en la era digital - pinchaaq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 auge de la servitización de producto en la era digital - pinchaaqui.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5385" cy="244538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Pr="003B41DD">
        <w:rPr>
          <w:rFonts w:ascii="Segoe UI" w:eastAsia="Times New Roman" w:hAnsi="Segoe UI" w:cs="Segoe UI"/>
          <w:color w:val="212529"/>
          <w:kern w:val="0"/>
          <w:lang w:val="es-AR" w:eastAsia="es-AR"/>
          <w14:ligatures w14:val="none"/>
        </w:rPr>
        <w:t xml:space="preserve">En los tres casos vemos como en origen los videoclubs, programas de TV y discos de música han sido unos de los pilares de la industria del ocio y el entretenimiento a nivel audiovisual. Todo este orden cambió cuando la corriente digital empezó a tener tal fuerza, que incluso </w:t>
      </w:r>
      <w:proofErr w:type="spellStart"/>
      <w:r w:rsidRPr="003B41DD">
        <w:rPr>
          <w:rFonts w:ascii="Segoe UI" w:eastAsia="Times New Roman" w:hAnsi="Segoe UI" w:cs="Segoe UI"/>
          <w:color w:val="212529"/>
          <w:kern w:val="0"/>
          <w:lang w:val="es-AR" w:eastAsia="es-AR"/>
          <w14:ligatures w14:val="none"/>
        </w:rPr>
        <w:t>Blockbuster</w:t>
      </w:r>
      <w:proofErr w:type="spellEnd"/>
      <w:r w:rsidRPr="003B41DD">
        <w:rPr>
          <w:rFonts w:ascii="Segoe UI" w:eastAsia="Times New Roman" w:hAnsi="Segoe UI" w:cs="Segoe UI"/>
          <w:color w:val="212529"/>
          <w:kern w:val="0"/>
          <w:lang w:val="es-AR" w:eastAsia="es-AR"/>
          <w14:ligatures w14:val="none"/>
        </w:rPr>
        <w:t xml:space="preserve"> no pudo resistir el embiste de las </w:t>
      </w:r>
      <w:proofErr w:type="spellStart"/>
      <w:r w:rsidRPr="003B41DD">
        <w:rPr>
          <w:rFonts w:ascii="Segoe UI" w:eastAsia="Times New Roman" w:hAnsi="Segoe UI" w:cs="Segoe UI"/>
          <w:color w:val="212529"/>
          <w:kern w:val="0"/>
          <w:lang w:val="es-AR" w:eastAsia="es-AR"/>
          <w14:ligatures w14:val="none"/>
        </w:rPr>
        <w:t>Netflix</w:t>
      </w:r>
      <w:proofErr w:type="spellEnd"/>
      <w:r w:rsidRPr="003B41DD">
        <w:rPr>
          <w:rFonts w:ascii="Segoe UI" w:eastAsia="Times New Roman" w:hAnsi="Segoe UI" w:cs="Segoe UI"/>
          <w:color w:val="212529"/>
          <w:kern w:val="0"/>
          <w:lang w:val="es-AR" w:eastAsia="es-AR"/>
          <w14:ligatures w14:val="none"/>
        </w:rPr>
        <w:t xml:space="preserve"> o HBO.</w:t>
      </w:r>
    </w:p>
    <w:p w14:paraId="43E15F3C" w14:textId="15DF0B59" w:rsidR="003B41DD" w:rsidRPr="003B41DD" w:rsidRDefault="003B41DD" w:rsidP="003B41DD">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r w:rsidRPr="003B41DD">
        <w:rPr>
          <w:rFonts w:ascii="Segoe UI" w:eastAsia="Times New Roman" w:hAnsi="Segoe UI" w:cs="Segoe UI"/>
          <w:color w:val="212529"/>
          <w:kern w:val="0"/>
          <w:lang w:val="es-AR" w:eastAsia="es-AR"/>
          <w14:ligatures w14:val="none"/>
        </w:rPr>
        <w:t xml:space="preserve">Por otra parte, aunque los programas de TV no han desaparecido del mapa, se viene dando un declive más que notable en favor de los creadores de contenido de YouTube o </w:t>
      </w:r>
      <w:proofErr w:type="spellStart"/>
      <w:r w:rsidRPr="003B41DD">
        <w:rPr>
          <w:rFonts w:ascii="Segoe UI" w:eastAsia="Times New Roman" w:hAnsi="Segoe UI" w:cs="Segoe UI"/>
          <w:color w:val="212529"/>
          <w:kern w:val="0"/>
          <w:lang w:val="es-AR" w:eastAsia="es-AR"/>
          <w14:ligatures w14:val="none"/>
        </w:rPr>
        <w:t>Twitch</w:t>
      </w:r>
      <w:proofErr w:type="spellEnd"/>
      <w:r w:rsidRPr="003B41DD">
        <w:rPr>
          <w:rFonts w:ascii="Segoe UI" w:eastAsia="Times New Roman" w:hAnsi="Segoe UI" w:cs="Segoe UI"/>
          <w:color w:val="212529"/>
          <w:kern w:val="0"/>
          <w:lang w:val="es-AR" w:eastAsia="es-AR"/>
          <w14:ligatures w14:val="none"/>
        </w:rPr>
        <w:t>.</w:t>
      </w:r>
    </w:p>
    <w:p w14:paraId="22EC0B55" w14:textId="230C5D93" w:rsidR="008825DF" w:rsidRPr="008825DF" w:rsidRDefault="008825DF" w:rsidP="008825DF">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p>
    <w:p w14:paraId="1309DA2B" w14:textId="5B9DE245" w:rsidR="008825DF" w:rsidRDefault="008825DF" w:rsidP="008825DF">
      <w:pPr>
        <w:rPr>
          <w:rFonts w:cs="Arial"/>
        </w:rPr>
      </w:pPr>
    </w:p>
    <w:p w14:paraId="22AEA2F3" w14:textId="77777777" w:rsidR="003B41DD" w:rsidRDefault="003B41DD" w:rsidP="008825DF">
      <w:pPr>
        <w:rPr>
          <w:rFonts w:cs="Arial"/>
        </w:rPr>
      </w:pPr>
    </w:p>
    <w:p w14:paraId="20AE0697" w14:textId="77777777" w:rsidR="003B41DD" w:rsidRDefault="003B41DD" w:rsidP="008825DF">
      <w:pPr>
        <w:rPr>
          <w:rFonts w:cs="Arial"/>
        </w:rPr>
      </w:pPr>
    </w:p>
    <w:p w14:paraId="303AE285" w14:textId="77777777" w:rsidR="003B41DD" w:rsidRPr="008825DF" w:rsidRDefault="003B41DD" w:rsidP="008825DF">
      <w:pPr>
        <w:rPr>
          <w:rFonts w:cs="Arial"/>
        </w:rPr>
      </w:pPr>
    </w:p>
    <w:p w14:paraId="1CD46FE1" w14:textId="77777777" w:rsidR="0033270E" w:rsidRDefault="0088173D">
      <w:pPr>
        <w:spacing w:after="104" w:line="259" w:lineRule="auto"/>
        <w:ind w:left="0" w:firstLine="0"/>
        <w:jc w:val="right"/>
      </w:pPr>
      <w:r>
        <w:rPr>
          <w:rFonts w:ascii="Calibri" w:eastAsia="Calibri" w:hAnsi="Calibri" w:cs="Calibri"/>
          <w:noProof/>
          <w:sz w:val="22"/>
          <w:lang w:val="es-AR" w:eastAsia="es-AR"/>
        </w:rPr>
        <mc:AlternateContent>
          <mc:Choice Requires="wpg">
            <w:drawing>
              <wp:inline distT="0" distB="0" distL="0" distR="0" wp14:anchorId="383CA726" wp14:editId="09E52198">
                <wp:extent cx="6121400" cy="19050"/>
                <wp:effectExtent l="0" t="0" r="0" b="0"/>
                <wp:docPr id="1868" name="Group 1868"/>
                <wp:cNvGraphicFramePr/>
                <a:graphic xmlns:a="http://schemas.openxmlformats.org/drawingml/2006/main">
                  <a:graphicData uri="http://schemas.microsoft.com/office/word/2010/wordprocessingGroup">
                    <wpg:wgp>
                      <wpg:cNvGrpSpPr/>
                      <wpg:grpSpPr>
                        <a:xfrm>
                          <a:off x="0" y="0"/>
                          <a:ext cx="6121400" cy="19050"/>
                          <a:chOff x="0" y="0"/>
                          <a:chExt cx="6121400" cy="19050"/>
                        </a:xfrm>
                      </wpg:grpSpPr>
                      <wps:wsp>
                        <wps:cNvPr id="2197" name="Shape 2197"/>
                        <wps:cNvSpPr/>
                        <wps:spPr>
                          <a:xfrm>
                            <a:off x="0" y="0"/>
                            <a:ext cx="6121400" cy="19050"/>
                          </a:xfrm>
                          <a:custGeom>
                            <a:avLst/>
                            <a:gdLst/>
                            <a:ahLst/>
                            <a:cxnLst/>
                            <a:rect l="0" t="0" r="0" b="0"/>
                            <a:pathLst>
                              <a:path w="6121400" h="19050">
                                <a:moveTo>
                                  <a:pt x="0" y="0"/>
                                </a:moveTo>
                                <a:lnTo>
                                  <a:pt x="6121400" y="0"/>
                                </a:lnTo>
                                <a:lnTo>
                                  <a:pt x="6121400" y="19050"/>
                                </a:lnTo>
                                <a:lnTo>
                                  <a:pt x="0" y="19050"/>
                                </a:lnTo>
                                <a:lnTo>
                                  <a:pt x="0" y="0"/>
                                </a:lnTo>
                              </a:path>
                            </a:pathLst>
                          </a:custGeom>
                          <a:ln w="0" cap="flat">
                            <a:miter lim="127000"/>
                          </a:ln>
                        </wps:spPr>
                        <wps:style>
                          <a:lnRef idx="0">
                            <a:srgbClr val="000000">
                              <a:alpha val="0"/>
                            </a:srgbClr>
                          </a:lnRef>
                          <a:fillRef idx="1">
                            <a:srgbClr val="364152"/>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w:pict>
              <v:group id="Group 1868" style="width:482pt;height:1.5pt;mso-position-horizontal-relative:char;mso-position-vertical-relative:line" coordsize="61214,190">
                <v:shape id="Shape 2198" style="position:absolute;width:61214;height:190;left:0;top:0;" coordsize="6121400,19050" path="m0,0l6121400,0l6121400,19050l0,19050l0,0">
                  <v:stroke weight="0pt" endcap="flat" joinstyle="miter" miterlimit="10" on="false" color="#000000" opacity="0"/>
                  <v:fill on="true" color="#364152"/>
                </v:shape>
              </v:group>
            </w:pict>
          </mc:Fallback>
        </mc:AlternateContent>
      </w:r>
      <w:r>
        <w:t xml:space="preserve"> </w:t>
      </w:r>
    </w:p>
    <w:p w14:paraId="30FB8321" w14:textId="7FCB315E" w:rsidR="0033270E" w:rsidRDefault="0088173D">
      <w:pPr>
        <w:spacing w:after="102" w:line="259" w:lineRule="auto"/>
        <w:ind w:left="0" w:firstLine="0"/>
        <w:jc w:val="right"/>
      </w:pPr>
      <w:r>
        <w:t xml:space="preserve"> </w:t>
      </w:r>
    </w:p>
    <w:p w14:paraId="1B56CF67" w14:textId="6B6EA8AC" w:rsidR="0033270E" w:rsidRPr="003B41DD" w:rsidRDefault="003B41DD" w:rsidP="009D1416">
      <w:pPr>
        <w:spacing w:after="152" w:line="259" w:lineRule="auto"/>
        <w:ind w:left="0" w:firstLine="0"/>
        <w:rPr>
          <w:color w:val="4C94D8" w:themeColor="text2" w:themeTint="80"/>
          <w:sz w:val="32"/>
          <w:szCs w:val="32"/>
        </w:rPr>
      </w:pPr>
      <w:r w:rsidRPr="003B41DD">
        <w:rPr>
          <w:color w:val="4C94D8" w:themeColor="text2" w:themeTint="80"/>
          <w:sz w:val="32"/>
          <w:szCs w:val="32"/>
        </w:rPr>
        <w:t>Actividades</w:t>
      </w:r>
    </w:p>
    <w:p w14:paraId="45A1CE28" w14:textId="0EAB2847" w:rsidR="003B41DD" w:rsidRDefault="003B41DD" w:rsidP="003B41DD">
      <w:pPr>
        <w:pStyle w:val="Prrafodelista"/>
        <w:numPr>
          <w:ilvl w:val="0"/>
          <w:numId w:val="10"/>
        </w:numPr>
        <w:spacing w:after="152" w:line="259" w:lineRule="auto"/>
      </w:pPr>
      <w:r>
        <w:t>Realizar un cuadro conceptual sobre la evolución vista durante las clases de la tecnología en sus aspectos.</w:t>
      </w:r>
    </w:p>
    <w:p w14:paraId="7F5A82E1" w14:textId="17EB0A38" w:rsidR="003B41DD" w:rsidRDefault="003B41DD" w:rsidP="003B41DD">
      <w:pPr>
        <w:pStyle w:val="Prrafodelista"/>
        <w:numPr>
          <w:ilvl w:val="0"/>
          <w:numId w:val="10"/>
        </w:numPr>
        <w:spacing w:after="152" w:line="259" w:lineRule="auto"/>
      </w:pPr>
      <w:r>
        <w:t>Buscar como evoluciono la era digital respecto a la educación y la salud.</w:t>
      </w:r>
    </w:p>
    <w:p w14:paraId="1E584EA3" w14:textId="77777777" w:rsidR="00EA70F9" w:rsidRPr="00EA70F9" w:rsidRDefault="00EA70F9" w:rsidP="00EA70F9">
      <w:pPr>
        <w:spacing w:after="152" w:line="259" w:lineRule="auto"/>
        <w:rPr>
          <w:b/>
          <w:sz w:val="28"/>
          <w:szCs w:val="28"/>
        </w:rPr>
      </w:pPr>
    </w:p>
    <w:p w14:paraId="707115C6" w14:textId="655B9190" w:rsidR="00EA70F9" w:rsidRPr="00EA70F9" w:rsidRDefault="00EA70F9" w:rsidP="00EA70F9">
      <w:pPr>
        <w:spacing w:after="152" w:line="259" w:lineRule="auto"/>
        <w:rPr>
          <w:b/>
          <w:sz w:val="28"/>
          <w:szCs w:val="28"/>
        </w:rPr>
      </w:pPr>
      <w:r w:rsidRPr="00EA70F9">
        <w:rPr>
          <w:b/>
          <w:sz w:val="28"/>
          <w:szCs w:val="28"/>
          <w:highlight w:val="yellow"/>
        </w:rPr>
        <w:t xml:space="preserve">Nota: Continuamos trabajando en completar </w:t>
      </w:r>
      <w:bookmarkStart w:id="0" w:name="_GoBack"/>
      <w:bookmarkEnd w:id="0"/>
      <w:r w:rsidRPr="00EA70F9">
        <w:rPr>
          <w:b/>
          <w:sz w:val="28"/>
          <w:szCs w:val="28"/>
          <w:highlight w:val="yellow"/>
        </w:rPr>
        <w:t>actividades en clases</w:t>
      </w:r>
      <w:r>
        <w:rPr>
          <w:b/>
          <w:sz w:val="28"/>
          <w:szCs w:val="28"/>
        </w:rPr>
        <w:t xml:space="preserve"> </w:t>
      </w:r>
    </w:p>
    <w:sectPr w:rsidR="00EA70F9" w:rsidRPr="00EA70F9">
      <w:pgSz w:w="11905" w:h="16840"/>
      <w:pgMar w:top="794" w:right="1059" w:bottom="706" w:left="11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Aptos Display">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msoBBD4"/>
      </v:shape>
    </w:pict>
  </w:numPicBullet>
  <w:abstractNum w:abstractNumId="0">
    <w:nsid w:val="001376B6"/>
    <w:multiLevelType w:val="multilevel"/>
    <w:tmpl w:val="5EDA6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E146B"/>
    <w:multiLevelType w:val="hybridMultilevel"/>
    <w:tmpl w:val="F426F1BC"/>
    <w:lvl w:ilvl="0" w:tplc="0C0A0001">
      <w:start w:val="1"/>
      <w:numFmt w:val="bullet"/>
      <w:lvlText w:val=""/>
      <w:lvlJc w:val="left"/>
      <w:pPr>
        <w:ind w:left="1590" w:hanging="360"/>
      </w:pPr>
      <w:rPr>
        <w:rFonts w:ascii="Symbol" w:hAnsi="Symbol" w:hint="default"/>
      </w:rPr>
    </w:lvl>
    <w:lvl w:ilvl="1" w:tplc="0C0A0003" w:tentative="1">
      <w:start w:val="1"/>
      <w:numFmt w:val="bullet"/>
      <w:lvlText w:val="o"/>
      <w:lvlJc w:val="left"/>
      <w:pPr>
        <w:ind w:left="2310" w:hanging="360"/>
      </w:pPr>
      <w:rPr>
        <w:rFonts w:ascii="Courier New" w:hAnsi="Courier New" w:cs="Courier New" w:hint="default"/>
      </w:rPr>
    </w:lvl>
    <w:lvl w:ilvl="2" w:tplc="0C0A0005" w:tentative="1">
      <w:start w:val="1"/>
      <w:numFmt w:val="bullet"/>
      <w:lvlText w:val=""/>
      <w:lvlJc w:val="left"/>
      <w:pPr>
        <w:ind w:left="3030" w:hanging="360"/>
      </w:pPr>
      <w:rPr>
        <w:rFonts w:ascii="Wingdings" w:hAnsi="Wingdings" w:hint="default"/>
      </w:rPr>
    </w:lvl>
    <w:lvl w:ilvl="3" w:tplc="0C0A0001" w:tentative="1">
      <w:start w:val="1"/>
      <w:numFmt w:val="bullet"/>
      <w:lvlText w:val=""/>
      <w:lvlJc w:val="left"/>
      <w:pPr>
        <w:ind w:left="3750" w:hanging="360"/>
      </w:pPr>
      <w:rPr>
        <w:rFonts w:ascii="Symbol" w:hAnsi="Symbol" w:hint="default"/>
      </w:rPr>
    </w:lvl>
    <w:lvl w:ilvl="4" w:tplc="0C0A0003" w:tentative="1">
      <w:start w:val="1"/>
      <w:numFmt w:val="bullet"/>
      <w:lvlText w:val="o"/>
      <w:lvlJc w:val="left"/>
      <w:pPr>
        <w:ind w:left="4470" w:hanging="360"/>
      </w:pPr>
      <w:rPr>
        <w:rFonts w:ascii="Courier New" w:hAnsi="Courier New" w:cs="Courier New" w:hint="default"/>
      </w:rPr>
    </w:lvl>
    <w:lvl w:ilvl="5" w:tplc="0C0A0005" w:tentative="1">
      <w:start w:val="1"/>
      <w:numFmt w:val="bullet"/>
      <w:lvlText w:val=""/>
      <w:lvlJc w:val="left"/>
      <w:pPr>
        <w:ind w:left="5190" w:hanging="360"/>
      </w:pPr>
      <w:rPr>
        <w:rFonts w:ascii="Wingdings" w:hAnsi="Wingdings" w:hint="default"/>
      </w:rPr>
    </w:lvl>
    <w:lvl w:ilvl="6" w:tplc="0C0A0001" w:tentative="1">
      <w:start w:val="1"/>
      <w:numFmt w:val="bullet"/>
      <w:lvlText w:val=""/>
      <w:lvlJc w:val="left"/>
      <w:pPr>
        <w:ind w:left="5910" w:hanging="360"/>
      </w:pPr>
      <w:rPr>
        <w:rFonts w:ascii="Symbol" w:hAnsi="Symbol" w:hint="default"/>
      </w:rPr>
    </w:lvl>
    <w:lvl w:ilvl="7" w:tplc="0C0A0003" w:tentative="1">
      <w:start w:val="1"/>
      <w:numFmt w:val="bullet"/>
      <w:lvlText w:val="o"/>
      <w:lvlJc w:val="left"/>
      <w:pPr>
        <w:ind w:left="6630" w:hanging="360"/>
      </w:pPr>
      <w:rPr>
        <w:rFonts w:ascii="Courier New" w:hAnsi="Courier New" w:cs="Courier New" w:hint="default"/>
      </w:rPr>
    </w:lvl>
    <w:lvl w:ilvl="8" w:tplc="0C0A0005" w:tentative="1">
      <w:start w:val="1"/>
      <w:numFmt w:val="bullet"/>
      <w:lvlText w:val=""/>
      <w:lvlJc w:val="left"/>
      <w:pPr>
        <w:ind w:left="7350" w:hanging="360"/>
      </w:pPr>
      <w:rPr>
        <w:rFonts w:ascii="Wingdings" w:hAnsi="Wingdings" w:hint="default"/>
      </w:rPr>
    </w:lvl>
  </w:abstractNum>
  <w:abstractNum w:abstractNumId="2">
    <w:nsid w:val="0DDE2606"/>
    <w:multiLevelType w:val="hybridMultilevel"/>
    <w:tmpl w:val="D0E805BE"/>
    <w:lvl w:ilvl="0" w:tplc="0C0A0009">
      <w:start w:val="1"/>
      <w:numFmt w:val="bullet"/>
      <w:lvlText w:val=""/>
      <w:lvlJc w:val="left"/>
      <w:pPr>
        <w:ind w:left="730" w:hanging="360"/>
      </w:pPr>
      <w:rPr>
        <w:rFonts w:ascii="Wingdings" w:hAnsi="Wingdings" w:hint="default"/>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3">
    <w:nsid w:val="0F491D70"/>
    <w:multiLevelType w:val="hybridMultilevel"/>
    <w:tmpl w:val="32764C0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1B933C3"/>
    <w:multiLevelType w:val="hybridMultilevel"/>
    <w:tmpl w:val="FFFFFFFF"/>
    <w:lvl w:ilvl="0" w:tplc="0CFA117A">
      <w:start w:val="1"/>
      <w:numFmt w:val="bullet"/>
      <w:lvlText w:val="❖"/>
      <w:lvlJc w:val="left"/>
      <w:pPr>
        <w:ind w:left="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021CF0">
      <w:start w:val="1"/>
      <w:numFmt w:val="bullet"/>
      <w:lvlText w:val="➢"/>
      <w:lvlJc w:val="left"/>
      <w:pPr>
        <w:ind w:left="14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BE27702">
      <w:start w:val="1"/>
      <w:numFmt w:val="bullet"/>
      <w:lvlText w:val="▪"/>
      <w:lvlJc w:val="left"/>
      <w:pPr>
        <w:ind w:left="1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8C22EC">
      <w:start w:val="1"/>
      <w:numFmt w:val="bullet"/>
      <w:lvlText w:val="•"/>
      <w:lvlJc w:val="left"/>
      <w:pPr>
        <w:ind w:left="2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C2E300C">
      <w:start w:val="1"/>
      <w:numFmt w:val="bullet"/>
      <w:lvlText w:val="o"/>
      <w:lvlJc w:val="left"/>
      <w:pPr>
        <w:ind w:left="3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AEC7EA">
      <w:start w:val="1"/>
      <w:numFmt w:val="bullet"/>
      <w:lvlText w:val="▪"/>
      <w:lvlJc w:val="left"/>
      <w:pPr>
        <w:ind w:left="39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B8DCF0">
      <w:start w:val="1"/>
      <w:numFmt w:val="bullet"/>
      <w:lvlText w:val="•"/>
      <w:lvlJc w:val="left"/>
      <w:pPr>
        <w:ind w:left="4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0802CF0">
      <w:start w:val="1"/>
      <w:numFmt w:val="bullet"/>
      <w:lvlText w:val="o"/>
      <w:lvlJc w:val="left"/>
      <w:pPr>
        <w:ind w:left="5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E924CAA">
      <w:start w:val="1"/>
      <w:numFmt w:val="bullet"/>
      <w:lvlText w:val="▪"/>
      <w:lvlJc w:val="left"/>
      <w:pPr>
        <w:ind w:left="6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nsid w:val="35437DFF"/>
    <w:multiLevelType w:val="hybridMultilevel"/>
    <w:tmpl w:val="FFFFFFFF"/>
    <w:lvl w:ilvl="0" w:tplc="E9C02B56">
      <w:start w:val="1"/>
      <w:numFmt w:val="bullet"/>
      <w:lvlText w:val="•"/>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C2BB38">
      <w:start w:val="1"/>
      <w:numFmt w:val="bullet"/>
      <w:lvlText w:val="o"/>
      <w:lvlJc w:val="left"/>
      <w:pPr>
        <w:ind w:left="1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C0EF00">
      <w:start w:val="1"/>
      <w:numFmt w:val="bullet"/>
      <w:lvlText w:val="▪"/>
      <w:lvlJc w:val="left"/>
      <w:pPr>
        <w:ind w:left="2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4C7D62">
      <w:start w:val="1"/>
      <w:numFmt w:val="bullet"/>
      <w:lvlText w:val="•"/>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709170">
      <w:start w:val="1"/>
      <w:numFmt w:val="bullet"/>
      <w:lvlText w:val="o"/>
      <w:lvlJc w:val="left"/>
      <w:pPr>
        <w:ind w:left="3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182A6A">
      <w:start w:val="1"/>
      <w:numFmt w:val="bullet"/>
      <w:lvlText w:val="▪"/>
      <w:lvlJc w:val="left"/>
      <w:pPr>
        <w:ind w:left="4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22E186">
      <w:start w:val="1"/>
      <w:numFmt w:val="bullet"/>
      <w:lvlText w:val="•"/>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4603C">
      <w:start w:val="1"/>
      <w:numFmt w:val="bullet"/>
      <w:lvlText w:val="o"/>
      <w:lvlJc w:val="left"/>
      <w:pPr>
        <w:ind w:left="5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4CE080">
      <w:start w:val="1"/>
      <w:numFmt w:val="bullet"/>
      <w:lvlText w:val="▪"/>
      <w:lvlJc w:val="left"/>
      <w:pPr>
        <w:ind w:left="6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3A7F613B"/>
    <w:multiLevelType w:val="hybridMultilevel"/>
    <w:tmpl w:val="FFFFFFFF"/>
    <w:lvl w:ilvl="0" w:tplc="D8A00A5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245A4E">
      <w:start w:val="1"/>
      <w:numFmt w:val="bullet"/>
      <w:lvlText w:val="o"/>
      <w:lvlJc w:val="left"/>
      <w:pPr>
        <w:ind w:left="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01C0026">
      <w:start w:val="1"/>
      <w:numFmt w:val="bullet"/>
      <w:lvlText w:val="▪"/>
      <w:lvlJc w:val="left"/>
      <w:pPr>
        <w:ind w:left="1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3EC31D0">
      <w:start w:val="1"/>
      <w:numFmt w:val="bullet"/>
      <w:lvlRestart w:val="0"/>
      <w:lvlText w:val="▪"/>
      <w:lvlJc w:val="left"/>
      <w:pPr>
        <w:ind w:left="2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DFCE7DC">
      <w:start w:val="1"/>
      <w:numFmt w:val="bullet"/>
      <w:lvlText w:val="o"/>
      <w:lvlJc w:val="left"/>
      <w:pPr>
        <w:ind w:left="2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936AD96">
      <w:start w:val="1"/>
      <w:numFmt w:val="bullet"/>
      <w:lvlText w:val="▪"/>
      <w:lvlJc w:val="left"/>
      <w:pPr>
        <w:ind w:left="3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9D8B110">
      <w:start w:val="1"/>
      <w:numFmt w:val="bullet"/>
      <w:lvlText w:val="•"/>
      <w:lvlJc w:val="left"/>
      <w:pPr>
        <w:ind w:left="4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BAED852">
      <w:start w:val="1"/>
      <w:numFmt w:val="bullet"/>
      <w:lvlText w:val="o"/>
      <w:lvlJc w:val="left"/>
      <w:pPr>
        <w:ind w:left="5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6EC3E96">
      <w:start w:val="1"/>
      <w:numFmt w:val="bullet"/>
      <w:lvlText w:val="▪"/>
      <w:lvlJc w:val="left"/>
      <w:pPr>
        <w:ind w:left="5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nsid w:val="6B67268F"/>
    <w:multiLevelType w:val="hybridMultilevel"/>
    <w:tmpl w:val="10444EBA"/>
    <w:lvl w:ilvl="0" w:tplc="0C0A0001">
      <w:start w:val="1"/>
      <w:numFmt w:val="bullet"/>
      <w:lvlText w:val=""/>
      <w:lvlJc w:val="left"/>
      <w:pPr>
        <w:ind w:left="1650" w:hanging="360"/>
      </w:pPr>
      <w:rPr>
        <w:rFonts w:ascii="Symbol" w:hAnsi="Symbol" w:hint="default"/>
      </w:rPr>
    </w:lvl>
    <w:lvl w:ilvl="1" w:tplc="0C0A0003" w:tentative="1">
      <w:start w:val="1"/>
      <w:numFmt w:val="bullet"/>
      <w:lvlText w:val="o"/>
      <w:lvlJc w:val="left"/>
      <w:pPr>
        <w:ind w:left="2370" w:hanging="360"/>
      </w:pPr>
      <w:rPr>
        <w:rFonts w:ascii="Courier New" w:hAnsi="Courier New" w:cs="Courier New" w:hint="default"/>
      </w:rPr>
    </w:lvl>
    <w:lvl w:ilvl="2" w:tplc="0C0A0005" w:tentative="1">
      <w:start w:val="1"/>
      <w:numFmt w:val="bullet"/>
      <w:lvlText w:val=""/>
      <w:lvlJc w:val="left"/>
      <w:pPr>
        <w:ind w:left="3090" w:hanging="360"/>
      </w:pPr>
      <w:rPr>
        <w:rFonts w:ascii="Wingdings" w:hAnsi="Wingdings" w:hint="default"/>
      </w:rPr>
    </w:lvl>
    <w:lvl w:ilvl="3" w:tplc="0C0A0001" w:tentative="1">
      <w:start w:val="1"/>
      <w:numFmt w:val="bullet"/>
      <w:lvlText w:val=""/>
      <w:lvlJc w:val="left"/>
      <w:pPr>
        <w:ind w:left="3810" w:hanging="360"/>
      </w:pPr>
      <w:rPr>
        <w:rFonts w:ascii="Symbol" w:hAnsi="Symbol" w:hint="default"/>
      </w:rPr>
    </w:lvl>
    <w:lvl w:ilvl="4" w:tplc="0C0A0003" w:tentative="1">
      <w:start w:val="1"/>
      <w:numFmt w:val="bullet"/>
      <w:lvlText w:val="o"/>
      <w:lvlJc w:val="left"/>
      <w:pPr>
        <w:ind w:left="4530" w:hanging="360"/>
      </w:pPr>
      <w:rPr>
        <w:rFonts w:ascii="Courier New" w:hAnsi="Courier New" w:cs="Courier New" w:hint="default"/>
      </w:rPr>
    </w:lvl>
    <w:lvl w:ilvl="5" w:tplc="0C0A0005" w:tentative="1">
      <w:start w:val="1"/>
      <w:numFmt w:val="bullet"/>
      <w:lvlText w:val=""/>
      <w:lvlJc w:val="left"/>
      <w:pPr>
        <w:ind w:left="5250" w:hanging="360"/>
      </w:pPr>
      <w:rPr>
        <w:rFonts w:ascii="Wingdings" w:hAnsi="Wingdings" w:hint="default"/>
      </w:rPr>
    </w:lvl>
    <w:lvl w:ilvl="6" w:tplc="0C0A0001" w:tentative="1">
      <w:start w:val="1"/>
      <w:numFmt w:val="bullet"/>
      <w:lvlText w:val=""/>
      <w:lvlJc w:val="left"/>
      <w:pPr>
        <w:ind w:left="5970" w:hanging="360"/>
      </w:pPr>
      <w:rPr>
        <w:rFonts w:ascii="Symbol" w:hAnsi="Symbol" w:hint="default"/>
      </w:rPr>
    </w:lvl>
    <w:lvl w:ilvl="7" w:tplc="0C0A0003" w:tentative="1">
      <w:start w:val="1"/>
      <w:numFmt w:val="bullet"/>
      <w:lvlText w:val="o"/>
      <w:lvlJc w:val="left"/>
      <w:pPr>
        <w:ind w:left="6690" w:hanging="360"/>
      </w:pPr>
      <w:rPr>
        <w:rFonts w:ascii="Courier New" w:hAnsi="Courier New" w:cs="Courier New" w:hint="default"/>
      </w:rPr>
    </w:lvl>
    <w:lvl w:ilvl="8" w:tplc="0C0A0005" w:tentative="1">
      <w:start w:val="1"/>
      <w:numFmt w:val="bullet"/>
      <w:lvlText w:val=""/>
      <w:lvlJc w:val="left"/>
      <w:pPr>
        <w:ind w:left="7410" w:hanging="360"/>
      </w:pPr>
      <w:rPr>
        <w:rFonts w:ascii="Wingdings" w:hAnsi="Wingdings" w:hint="default"/>
      </w:rPr>
    </w:lvl>
  </w:abstractNum>
  <w:abstractNum w:abstractNumId="8">
    <w:nsid w:val="6CFC3C86"/>
    <w:multiLevelType w:val="multilevel"/>
    <w:tmpl w:val="62E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6E03AE"/>
    <w:multiLevelType w:val="hybridMultilevel"/>
    <w:tmpl w:val="991068B8"/>
    <w:lvl w:ilvl="0" w:tplc="2C0A0007">
      <w:start w:val="1"/>
      <w:numFmt w:val="bullet"/>
      <w:lvlText w:val=""/>
      <w:lvlPicBulletId w:val="0"/>
      <w:lvlJc w:val="left"/>
      <w:pPr>
        <w:ind w:left="1451" w:hanging="360"/>
      </w:pPr>
      <w:rPr>
        <w:rFonts w:ascii="Symbol" w:hAnsi="Symbol" w:hint="default"/>
      </w:rPr>
    </w:lvl>
    <w:lvl w:ilvl="1" w:tplc="2C0A0003" w:tentative="1">
      <w:start w:val="1"/>
      <w:numFmt w:val="bullet"/>
      <w:lvlText w:val="o"/>
      <w:lvlJc w:val="left"/>
      <w:pPr>
        <w:ind w:left="2171" w:hanging="360"/>
      </w:pPr>
      <w:rPr>
        <w:rFonts w:ascii="Courier New" w:hAnsi="Courier New" w:cs="Courier New" w:hint="default"/>
      </w:rPr>
    </w:lvl>
    <w:lvl w:ilvl="2" w:tplc="2C0A0005" w:tentative="1">
      <w:start w:val="1"/>
      <w:numFmt w:val="bullet"/>
      <w:lvlText w:val=""/>
      <w:lvlJc w:val="left"/>
      <w:pPr>
        <w:ind w:left="2891" w:hanging="360"/>
      </w:pPr>
      <w:rPr>
        <w:rFonts w:ascii="Wingdings" w:hAnsi="Wingdings" w:hint="default"/>
      </w:rPr>
    </w:lvl>
    <w:lvl w:ilvl="3" w:tplc="2C0A0001" w:tentative="1">
      <w:start w:val="1"/>
      <w:numFmt w:val="bullet"/>
      <w:lvlText w:val=""/>
      <w:lvlJc w:val="left"/>
      <w:pPr>
        <w:ind w:left="3611" w:hanging="360"/>
      </w:pPr>
      <w:rPr>
        <w:rFonts w:ascii="Symbol" w:hAnsi="Symbol" w:hint="default"/>
      </w:rPr>
    </w:lvl>
    <w:lvl w:ilvl="4" w:tplc="2C0A0003" w:tentative="1">
      <w:start w:val="1"/>
      <w:numFmt w:val="bullet"/>
      <w:lvlText w:val="o"/>
      <w:lvlJc w:val="left"/>
      <w:pPr>
        <w:ind w:left="4331" w:hanging="360"/>
      </w:pPr>
      <w:rPr>
        <w:rFonts w:ascii="Courier New" w:hAnsi="Courier New" w:cs="Courier New" w:hint="default"/>
      </w:rPr>
    </w:lvl>
    <w:lvl w:ilvl="5" w:tplc="2C0A0005" w:tentative="1">
      <w:start w:val="1"/>
      <w:numFmt w:val="bullet"/>
      <w:lvlText w:val=""/>
      <w:lvlJc w:val="left"/>
      <w:pPr>
        <w:ind w:left="5051" w:hanging="360"/>
      </w:pPr>
      <w:rPr>
        <w:rFonts w:ascii="Wingdings" w:hAnsi="Wingdings" w:hint="default"/>
      </w:rPr>
    </w:lvl>
    <w:lvl w:ilvl="6" w:tplc="2C0A0001" w:tentative="1">
      <w:start w:val="1"/>
      <w:numFmt w:val="bullet"/>
      <w:lvlText w:val=""/>
      <w:lvlJc w:val="left"/>
      <w:pPr>
        <w:ind w:left="5771" w:hanging="360"/>
      </w:pPr>
      <w:rPr>
        <w:rFonts w:ascii="Symbol" w:hAnsi="Symbol" w:hint="default"/>
      </w:rPr>
    </w:lvl>
    <w:lvl w:ilvl="7" w:tplc="2C0A0003" w:tentative="1">
      <w:start w:val="1"/>
      <w:numFmt w:val="bullet"/>
      <w:lvlText w:val="o"/>
      <w:lvlJc w:val="left"/>
      <w:pPr>
        <w:ind w:left="6491" w:hanging="360"/>
      </w:pPr>
      <w:rPr>
        <w:rFonts w:ascii="Courier New" w:hAnsi="Courier New" w:cs="Courier New" w:hint="default"/>
      </w:rPr>
    </w:lvl>
    <w:lvl w:ilvl="8" w:tplc="2C0A0005" w:tentative="1">
      <w:start w:val="1"/>
      <w:numFmt w:val="bullet"/>
      <w:lvlText w:val=""/>
      <w:lvlJc w:val="left"/>
      <w:pPr>
        <w:ind w:left="7211"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7"/>
  </w:num>
  <w:num w:numId="6">
    <w:abstractNumId w:val="1"/>
  </w:num>
  <w:num w:numId="7">
    <w:abstractNumId w:val="9"/>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0E"/>
    <w:rsid w:val="00007777"/>
    <w:rsid w:val="0004450C"/>
    <w:rsid w:val="0006166C"/>
    <w:rsid w:val="00317859"/>
    <w:rsid w:val="00331222"/>
    <w:rsid w:val="0033270E"/>
    <w:rsid w:val="00352B22"/>
    <w:rsid w:val="003B3C99"/>
    <w:rsid w:val="003B41DD"/>
    <w:rsid w:val="00443A02"/>
    <w:rsid w:val="004440F6"/>
    <w:rsid w:val="00570C1D"/>
    <w:rsid w:val="005773FA"/>
    <w:rsid w:val="006173B4"/>
    <w:rsid w:val="00624BC9"/>
    <w:rsid w:val="0066715E"/>
    <w:rsid w:val="007611C3"/>
    <w:rsid w:val="0078522C"/>
    <w:rsid w:val="007B793C"/>
    <w:rsid w:val="0088173D"/>
    <w:rsid w:val="008825DF"/>
    <w:rsid w:val="008A3765"/>
    <w:rsid w:val="008B024F"/>
    <w:rsid w:val="008F4D4A"/>
    <w:rsid w:val="00981C20"/>
    <w:rsid w:val="009D1416"/>
    <w:rsid w:val="00A522D6"/>
    <w:rsid w:val="00A75E9A"/>
    <w:rsid w:val="00A814AF"/>
    <w:rsid w:val="00B7400E"/>
    <w:rsid w:val="00D367CE"/>
    <w:rsid w:val="00DB744A"/>
    <w:rsid w:val="00DD4E8F"/>
    <w:rsid w:val="00DF34C6"/>
    <w:rsid w:val="00E27DC7"/>
    <w:rsid w:val="00E81D56"/>
    <w:rsid w:val="00EA70F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89A7"/>
  <w15:docId w15:val="{C67E7B68-338A-2A44-9F35-ED7C5E53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8" w:line="254" w:lineRule="auto"/>
      <w:ind w:left="20" w:hanging="10"/>
    </w:pPr>
    <w:rPr>
      <w:rFonts w:ascii="Arial" w:eastAsia="Arial" w:hAnsi="Arial" w:cs="Times New Roman"/>
      <w:color w:val="000000"/>
      <w:lang w:val="es" w:eastAsia="es"/>
    </w:rPr>
  </w:style>
  <w:style w:type="paragraph" w:styleId="Ttulo1">
    <w:name w:val="heading 1"/>
    <w:next w:val="Normal"/>
    <w:link w:val="Ttulo1Car"/>
    <w:uiPriority w:val="9"/>
    <w:qFormat/>
    <w:pPr>
      <w:keepNext/>
      <w:keepLines/>
      <w:spacing w:after="147" w:line="259" w:lineRule="auto"/>
      <w:ind w:left="10"/>
      <w:jc w:val="center"/>
      <w:outlineLvl w:val="0"/>
    </w:pPr>
    <w:rPr>
      <w:rFonts w:ascii="Arial" w:eastAsia="Arial" w:hAnsi="Arial" w:cs="Arial"/>
      <w:b/>
      <w:color w:val="000000"/>
      <w:u w:val="single" w:color="000000"/>
    </w:rPr>
  </w:style>
  <w:style w:type="paragraph" w:styleId="Ttulo2">
    <w:name w:val="heading 2"/>
    <w:basedOn w:val="Normal"/>
    <w:next w:val="Normal"/>
    <w:link w:val="Ttulo2Car"/>
    <w:uiPriority w:val="9"/>
    <w:semiHidden/>
    <w:unhideWhenUsed/>
    <w:qFormat/>
    <w:rsid w:val="003B41D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u w:val="single" w:color="000000"/>
    </w:rPr>
  </w:style>
  <w:style w:type="paragraph" w:styleId="Prrafodelista">
    <w:name w:val="List Paragraph"/>
    <w:basedOn w:val="Normal"/>
    <w:uiPriority w:val="34"/>
    <w:qFormat/>
    <w:rsid w:val="00DD4E8F"/>
    <w:pPr>
      <w:ind w:left="720"/>
      <w:contextualSpacing/>
    </w:pPr>
  </w:style>
  <w:style w:type="paragraph" w:styleId="Citadestacada">
    <w:name w:val="Intense Quote"/>
    <w:basedOn w:val="Normal"/>
    <w:next w:val="Normal"/>
    <w:link w:val="CitadestacadaCar"/>
    <w:uiPriority w:val="30"/>
    <w:qFormat/>
    <w:rsid w:val="008825DF"/>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CitadestacadaCar">
    <w:name w:val="Cita destacada Car"/>
    <w:basedOn w:val="Fuentedeprrafopredeter"/>
    <w:link w:val="Citadestacada"/>
    <w:uiPriority w:val="30"/>
    <w:rsid w:val="008825DF"/>
    <w:rPr>
      <w:rFonts w:ascii="Arial" w:eastAsia="Arial" w:hAnsi="Arial" w:cs="Times New Roman"/>
      <w:i/>
      <w:iCs/>
      <w:color w:val="156082" w:themeColor="accent1"/>
      <w:lang w:val="es" w:eastAsia="es"/>
    </w:rPr>
  </w:style>
  <w:style w:type="paragraph" w:styleId="Subttulo">
    <w:name w:val="Subtitle"/>
    <w:basedOn w:val="Normal"/>
    <w:next w:val="Normal"/>
    <w:link w:val="SubttuloCar"/>
    <w:uiPriority w:val="11"/>
    <w:qFormat/>
    <w:rsid w:val="008825DF"/>
    <w:pPr>
      <w:numPr>
        <w:ilvl w:val="1"/>
      </w:numPr>
      <w:spacing w:after="160"/>
      <w:ind w:left="20" w:hanging="1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8825DF"/>
    <w:rPr>
      <w:color w:val="5A5A5A" w:themeColor="text1" w:themeTint="A5"/>
      <w:spacing w:val="15"/>
      <w:sz w:val="22"/>
      <w:szCs w:val="22"/>
      <w:lang w:val="es" w:eastAsia="es"/>
    </w:rPr>
  </w:style>
  <w:style w:type="character" w:styleId="Hipervnculo">
    <w:name w:val="Hyperlink"/>
    <w:basedOn w:val="Fuentedeprrafopredeter"/>
    <w:uiPriority w:val="99"/>
    <w:unhideWhenUsed/>
    <w:rsid w:val="008825DF"/>
    <w:rPr>
      <w:color w:val="467886" w:themeColor="hyperlink"/>
      <w:u w:val="single"/>
    </w:rPr>
  </w:style>
  <w:style w:type="paragraph" w:styleId="NormalWeb">
    <w:name w:val="Normal (Web)"/>
    <w:basedOn w:val="Normal"/>
    <w:uiPriority w:val="99"/>
    <w:semiHidden/>
    <w:unhideWhenUsed/>
    <w:rsid w:val="008825DF"/>
    <w:pPr>
      <w:spacing w:before="100" w:beforeAutospacing="1" w:after="100" w:afterAutospacing="1" w:line="240" w:lineRule="auto"/>
      <w:ind w:left="0" w:firstLine="0"/>
    </w:pPr>
    <w:rPr>
      <w:rFonts w:ascii="Times New Roman" w:eastAsia="Times New Roman" w:hAnsi="Times New Roman"/>
      <w:color w:val="auto"/>
      <w:kern w:val="0"/>
      <w:lang w:val="es-AR" w:eastAsia="es-AR"/>
      <w14:ligatures w14:val="none"/>
    </w:rPr>
  </w:style>
  <w:style w:type="character" w:styleId="Textoennegrita">
    <w:name w:val="Strong"/>
    <w:basedOn w:val="Fuentedeprrafopredeter"/>
    <w:uiPriority w:val="22"/>
    <w:qFormat/>
    <w:rsid w:val="008825DF"/>
    <w:rPr>
      <w:b/>
      <w:bCs/>
    </w:rPr>
  </w:style>
  <w:style w:type="character" w:styleId="nfasis">
    <w:name w:val="Emphasis"/>
    <w:basedOn w:val="Fuentedeprrafopredeter"/>
    <w:uiPriority w:val="20"/>
    <w:qFormat/>
    <w:rsid w:val="008825DF"/>
    <w:rPr>
      <w:i/>
      <w:iCs/>
    </w:rPr>
  </w:style>
  <w:style w:type="character" w:customStyle="1" w:styleId="Ttulo2Car">
    <w:name w:val="Título 2 Car"/>
    <w:basedOn w:val="Fuentedeprrafopredeter"/>
    <w:link w:val="Ttulo2"/>
    <w:uiPriority w:val="9"/>
    <w:semiHidden/>
    <w:rsid w:val="003B41DD"/>
    <w:rPr>
      <w:rFonts w:asciiTheme="majorHAnsi" w:eastAsiaTheme="majorEastAsia" w:hAnsiTheme="majorHAnsi" w:cstheme="majorBidi"/>
      <w:color w:val="0F4761" w:themeColor="accent1" w:themeShade="BF"/>
      <w:sz w:val="26"/>
      <w:szCs w:val="26"/>
      <w:lang w:val="es" w:eastAsi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7341">
      <w:bodyDiv w:val="1"/>
      <w:marLeft w:val="0"/>
      <w:marRight w:val="0"/>
      <w:marTop w:val="0"/>
      <w:marBottom w:val="0"/>
      <w:divBdr>
        <w:top w:val="none" w:sz="0" w:space="0" w:color="auto"/>
        <w:left w:val="none" w:sz="0" w:space="0" w:color="auto"/>
        <w:bottom w:val="none" w:sz="0" w:space="0" w:color="auto"/>
        <w:right w:val="none" w:sz="0" w:space="0" w:color="auto"/>
      </w:divBdr>
    </w:div>
    <w:div w:id="80182783">
      <w:bodyDiv w:val="1"/>
      <w:marLeft w:val="0"/>
      <w:marRight w:val="0"/>
      <w:marTop w:val="0"/>
      <w:marBottom w:val="0"/>
      <w:divBdr>
        <w:top w:val="none" w:sz="0" w:space="0" w:color="auto"/>
        <w:left w:val="none" w:sz="0" w:space="0" w:color="auto"/>
        <w:bottom w:val="none" w:sz="0" w:space="0" w:color="auto"/>
        <w:right w:val="none" w:sz="0" w:space="0" w:color="auto"/>
      </w:divBdr>
    </w:div>
    <w:div w:id="1802530406">
      <w:bodyDiv w:val="1"/>
      <w:marLeft w:val="0"/>
      <w:marRight w:val="0"/>
      <w:marTop w:val="0"/>
      <w:marBottom w:val="0"/>
      <w:divBdr>
        <w:top w:val="none" w:sz="0" w:space="0" w:color="auto"/>
        <w:left w:val="none" w:sz="0" w:space="0" w:color="auto"/>
        <w:bottom w:val="none" w:sz="0" w:space="0" w:color="auto"/>
        <w:right w:val="none" w:sz="0" w:space="0" w:color="auto"/>
      </w:divBdr>
    </w:div>
    <w:div w:id="2023775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instjuanpabloii.edu.ar/"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juanpabloii.edu.ar/" TargetMode="External"/><Relationship Id="rId11" Type="http://schemas.openxmlformats.org/officeDocument/2006/relationships/hyperlink" Target="https://economipedia.com/definiciones/big-data.html"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economipedia.com/definiciones/primera-revolucion-industrial.html" TargetMode="External"/><Relationship Id="rId4" Type="http://schemas.openxmlformats.org/officeDocument/2006/relationships/webSettings" Target="webSettings.xml"/><Relationship Id="rId9" Type="http://schemas.openxmlformats.org/officeDocument/2006/relationships/hyperlink" Target="https://economipedia.com/definiciones/revolucion-digital.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 Augusto Armando</dc:creator>
  <cp:keywords/>
  <cp:lastModifiedBy>Sol</cp:lastModifiedBy>
  <cp:revision>2</cp:revision>
  <dcterms:created xsi:type="dcterms:W3CDTF">2025-04-10T01:19:00Z</dcterms:created>
  <dcterms:modified xsi:type="dcterms:W3CDTF">2025-04-10T01:19:00Z</dcterms:modified>
</cp:coreProperties>
</file>