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5694" w14:textId="77777777" w:rsidR="006B3C63" w:rsidRPr="00A00D5E" w:rsidRDefault="006B3C63" w:rsidP="006B3C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467C30B3" w14:textId="77777777" w:rsidR="006B3C63" w:rsidRPr="00A00D5E" w:rsidRDefault="006B3C63" w:rsidP="006B3C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5652110" w14:textId="77777777" w:rsidR="006B3C63" w:rsidRPr="00A00D5E" w:rsidRDefault="006B3C63" w:rsidP="006B3C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3B23B14" w14:textId="77777777" w:rsidR="006B3C63" w:rsidRPr="00A00D5E" w:rsidRDefault="006B3C63" w:rsidP="006B3C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791470E" w14:textId="37799A25" w:rsidR="006B3C63" w:rsidRDefault="006B3C63" w:rsidP="006B3C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25/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B5FC74A" w14:textId="77777777" w:rsidR="006B3C63" w:rsidRPr="000F36E9" w:rsidRDefault="006B3C63" w:rsidP="006B3C63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246D4E9B" w14:textId="3ED818A2" w:rsidR="006B3C63" w:rsidRPr="00B66EDD" w:rsidRDefault="006B3C63" w:rsidP="006B3C63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 w:rsidR="0070407D">
        <w:rPr>
          <w:sz w:val="24"/>
          <w:szCs w:val="24"/>
        </w:rPr>
        <w:t>4</w:t>
      </w:r>
      <w:r>
        <w:rPr>
          <w:sz w:val="24"/>
          <w:szCs w:val="24"/>
        </w:rPr>
        <w:t>-3</w:t>
      </w:r>
      <w:r w:rsidR="0070407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106D595E" w14:textId="77777777" w:rsidR="006B3C63" w:rsidRPr="00B66EDD" w:rsidRDefault="006B3C63" w:rsidP="006B3C63">
      <w:pPr>
        <w:jc w:val="both"/>
        <w:rPr>
          <w:sz w:val="24"/>
          <w:szCs w:val="20"/>
        </w:rPr>
      </w:pPr>
    </w:p>
    <w:p w14:paraId="4E0A2272" w14:textId="77777777" w:rsidR="006B3C63" w:rsidRDefault="006B3C63" w:rsidP="006B3C63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7235B" wp14:editId="71F44DB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772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5D84B33" w14:textId="3F590B97" w:rsidR="006B3C63" w:rsidRDefault="006B3C63" w:rsidP="006B3C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Nuevos mecanismos de participación ciudadana</w:t>
      </w:r>
    </w:p>
    <w:p w14:paraId="05C9D0ED" w14:textId="465CDFD1" w:rsidR="006B3C63" w:rsidRDefault="006B3C63" w:rsidP="006B3C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N°13</w:t>
      </w:r>
    </w:p>
    <w:p w14:paraId="2A60CF11" w14:textId="77777777" w:rsidR="006B3C63" w:rsidRDefault="006B3C63" w:rsidP="006B3C63"/>
    <w:p w14:paraId="18C912BD" w14:textId="7AB3E2C0" w:rsidR="002C4BB7" w:rsidRDefault="006B3C63" w:rsidP="006B3C63">
      <w:pPr>
        <w:pStyle w:val="Prrafodelista"/>
        <w:numPr>
          <w:ilvl w:val="0"/>
          <w:numId w:val="1"/>
        </w:numPr>
      </w:pPr>
      <w:r>
        <w:t xml:space="preserve">¿Qué </w:t>
      </w:r>
      <w:r w:rsidR="008C25BF">
        <w:t>incorporo</w:t>
      </w:r>
      <w:r>
        <w:t xml:space="preserve"> la reforma</w:t>
      </w:r>
      <w:r w:rsidR="008C25BF">
        <w:t xml:space="preserve"> constitucional</w:t>
      </w:r>
      <w:r>
        <w:t xml:space="preserve"> de</w:t>
      </w:r>
      <w:r w:rsidR="008C25BF">
        <w:t>l</w:t>
      </w:r>
      <w:r>
        <w:t xml:space="preserve"> 1994 y</w:t>
      </w:r>
      <w:r w:rsidR="008C25BF">
        <w:t xml:space="preserve"> la de buenos aires en</w:t>
      </w:r>
      <w:r>
        <w:t xml:space="preserve"> 1996?</w:t>
      </w:r>
    </w:p>
    <w:p w14:paraId="57917E72" w14:textId="11149F3C" w:rsidR="006B3C63" w:rsidRDefault="00A80FFC" w:rsidP="006B3C63">
      <w:pPr>
        <w:pStyle w:val="Prrafodelista"/>
        <w:numPr>
          <w:ilvl w:val="0"/>
          <w:numId w:val="1"/>
        </w:numPr>
      </w:pPr>
      <w:r>
        <w:t>¿Qué establece el articulo 40 de la constitución nacional? Explique.</w:t>
      </w:r>
    </w:p>
    <w:p w14:paraId="6F70607A" w14:textId="33D7E714" w:rsidR="00A80FFC" w:rsidRDefault="00A80FFC" w:rsidP="006B3C63">
      <w:pPr>
        <w:pStyle w:val="Prrafodelista"/>
        <w:numPr>
          <w:ilvl w:val="0"/>
          <w:numId w:val="1"/>
        </w:numPr>
      </w:pPr>
      <w:r>
        <w:t xml:space="preserve">¿Qué establecen los artículos </w:t>
      </w:r>
      <w:r w:rsidR="00E12DF4">
        <w:t>9, 10 y 11?</w:t>
      </w:r>
    </w:p>
    <w:p w14:paraId="6432D993" w14:textId="0B43015D" w:rsidR="00A80FFC" w:rsidRDefault="00E12DF4" w:rsidP="006B3C63">
      <w:pPr>
        <w:pStyle w:val="Prrafodelista"/>
        <w:numPr>
          <w:ilvl w:val="0"/>
          <w:numId w:val="1"/>
        </w:numPr>
      </w:pPr>
      <w:r>
        <w:t>Elabore un resumen breve que explique los requisitos necesarios para la presentación de una iniciativa popular.</w:t>
      </w:r>
    </w:p>
    <w:sectPr w:rsidR="00A80F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9C70" w14:textId="77777777" w:rsidR="00202909" w:rsidRDefault="00202909" w:rsidP="006B3C63">
      <w:pPr>
        <w:spacing w:after="0" w:line="240" w:lineRule="auto"/>
      </w:pPr>
      <w:r>
        <w:separator/>
      </w:r>
    </w:p>
  </w:endnote>
  <w:endnote w:type="continuationSeparator" w:id="0">
    <w:p w14:paraId="0C9F6D02" w14:textId="77777777" w:rsidR="00202909" w:rsidRDefault="00202909" w:rsidP="006B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E0C9" w14:textId="77777777" w:rsidR="00202909" w:rsidRDefault="00202909" w:rsidP="006B3C63">
      <w:pPr>
        <w:spacing w:after="0" w:line="240" w:lineRule="auto"/>
      </w:pPr>
      <w:r>
        <w:separator/>
      </w:r>
    </w:p>
  </w:footnote>
  <w:footnote w:type="continuationSeparator" w:id="0">
    <w:p w14:paraId="125D0FA0" w14:textId="77777777" w:rsidR="00202909" w:rsidRDefault="00202909" w:rsidP="006B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40AD" w14:textId="77777777" w:rsidR="006B3C63" w:rsidRPr="00A00D5E" w:rsidRDefault="006B3C63" w:rsidP="006B3C63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A12A84D" wp14:editId="38CF842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16DE425" w14:textId="77777777" w:rsidR="006B3C63" w:rsidRPr="00A00D5E" w:rsidRDefault="006B3C63" w:rsidP="006B3C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FD63B3A" w14:textId="77777777" w:rsidR="006B3C63" w:rsidRPr="00A00D5E" w:rsidRDefault="006B3C63" w:rsidP="006B3C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8AB0D77" w14:textId="77777777" w:rsidR="006B3C63" w:rsidRPr="00A00D5E" w:rsidRDefault="006B3C63" w:rsidP="006B3C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5306F91" w14:textId="77777777" w:rsidR="006B3C63" w:rsidRPr="00A00D5E" w:rsidRDefault="006B3C63" w:rsidP="006B3C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E34BF46" w14:textId="77777777" w:rsidR="006B3C63" w:rsidRPr="00A00D5E" w:rsidRDefault="006B3C63" w:rsidP="006B3C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89AEA13" w14:textId="77777777" w:rsidR="006B3C63" w:rsidRDefault="006B3C63" w:rsidP="006B3C63">
    <w:pPr>
      <w:pStyle w:val="Encabezado"/>
    </w:pPr>
  </w:p>
  <w:p w14:paraId="7ED1125A" w14:textId="77777777" w:rsidR="006B3C63" w:rsidRDefault="006B3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E4B"/>
    <w:multiLevelType w:val="hybridMultilevel"/>
    <w:tmpl w:val="A75AB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63"/>
    <w:rsid w:val="00202909"/>
    <w:rsid w:val="002C4BB7"/>
    <w:rsid w:val="002F0CE7"/>
    <w:rsid w:val="005466F3"/>
    <w:rsid w:val="00614502"/>
    <w:rsid w:val="006B3C63"/>
    <w:rsid w:val="0070407D"/>
    <w:rsid w:val="008C25BF"/>
    <w:rsid w:val="00A80FFC"/>
    <w:rsid w:val="00D47CB4"/>
    <w:rsid w:val="00E12DF4"/>
    <w:rsid w:val="00FA6FBC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C11"/>
  <w15:chartTrackingRefBased/>
  <w15:docId w15:val="{19D67E26-513A-40E3-ABB0-A23D6F5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63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C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C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C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C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C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C6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C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3C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3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3C63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3C6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C6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3C6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3C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B3C63"/>
  </w:style>
  <w:style w:type="paragraph" w:styleId="Piedepgina">
    <w:name w:val="footer"/>
    <w:basedOn w:val="Normal"/>
    <w:link w:val="PiedepginaCar"/>
    <w:uiPriority w:val="99"/>
    <w:unhideWhenUsed/>
    <w:rsid w:val="006B3C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3C63"/>
  </w:style>
  <w:style w:type="character" w:styleId="Hipervnculo">
    <w:name w:val="Hyperlink"/>
    <w:basedOn w:val="Fuentedeprrafopredeter"/>
    <w:uiPriority w:val="99"/>
    <w:unhideWhenUsed/>
    <w:rsid w:val="006B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3</cp:revision>
  <dcterms:created xsi:type="dcterms:W3CDTF">2025-04-20T22:05:00Z</dcterms:created>
  <dcterms:modified xsi:type="dcterms:W3CDTF">2025-04-23T22:25:00Z</dcterms:modified>
</cp:coreProperties>
</file>