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Libro: Activados. Biología 3. Ed. Puerto de palos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Página: 94,95,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4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procesamiento de la información genética: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PRIMER NIVEL, LOS REFLEJOS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El arco reflejo recibe y transmite un _______________ producido por un ____________ hasta la ____________ , donde conecta con una  ________________ que a su vez transmite el  _______________ de vuelta a un ____________ o una glándula.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ESTÍMULO - NEURONA MOTORA - IMPULSO REFLEJO  - MÉDULA ESPINAL  - MÚSCULO - IMPULSO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¿Cuál es el recorrido del arco reflejo?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Diferencia arco reflejo de acto reflejo.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4- Elija la opción correcta: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a- La información siempre provoca una respuesta en el ser vivo, ya sea lenta o rápida pero imprescindible para mantener la vida al cual se le denomina: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ESTÍMULO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SENSIBILIDAD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RECEPTORES SENSORIALES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CÉLULAS ESPECIALIZADAS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PERCEPCIÓN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b- La finalidad de la vía eferente y o efectora de un arco reflejo puede (n) ser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CONDUCIR IMPULSO NERVIOSOS HACIA LOS MÚSCULOS Y GLÁNDULAS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CONDUCIR IMPULSOS NERVIOSOS HACIA EL CENTRO ELABORADOR O INTEGRADOR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RELACIONAR EL ESTÍMULO CON SU RECEPTOR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5455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-64872</wp:posOffset>
          </wp:positionH>
          <wp:positionV relativeFrom="paragraph">
            <wp:posOffset>-95247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