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FBD2" w14:textId="65C0209B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355C3B">
        <w:rPr>
          <w:sz w:val="24"/>
          <w:szCs w:val="24"/>
        </w:rPr>
        <w:t xml:space="preserve">Biología </w:t>
      </w:r>
    </w:p>
    <w:p w14:paraId="56207ABB" w14:textId="2A9AF8B6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7536F4">
        <w:rPr>
          <w:sz w:val="24"/>
          <w:szCs w:val="24"/>
        </w:rPr>
        <w:t xml:space="preserve"> Año B</w:t>
      </w:r>
    </w:p>
    <w:p w14:paraId="0D900155" w14:textId="16BB5FF0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proofErr w:type="spellStart"/>
      <w:r w:rsidR="007536F4">
        <w:rPr>
          <w:sz w:val="24"/>
          <w:szCs w:val="24"/>
        </w:rPr>
        <w:t>Made</w:t>
      </w:r>
      <w:proofErr w:type="spellEnd"/>
      <w:r w:rsidR="007536F4">
        <w:rPr>
          <w:sz w:val="24"/>
          <w:szCs w:val="24"/>
        </w:rPr>
        <w:t xml:space="preserve"> </w:t>
      </w:r>
      <w:proofErr w:type="spellStart"/>
      <w:r w:rsidR="007536F4">
        <w:rPr>
          <w:sz w:val="24"/>
          <w:szCs w:val="24"/>
        </w:rPr>
        <w:t>Amira</w:t>
      </w:r>
      <w:proofErr w:type="spellEnd"/>
      <w:r w:rsidR="007536F4">
        <w:rPr>
          <w:sz w:val="24"/>
          <w:szCs w:val="24"/>
        </w:rPr>
        <w:t xml:space="preserve"> </w:t>
      </w:r>
    </w:p>
    <w:p w14:paraId="431FF223" w14:textId="77777777" w:rsidR="00E17D9D" w:rsidRDefault="00E17D9D" w:rsidP="00E17D9D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Activados. Biología 2. Editorial puerto de palos</w:t>
      </w:r>
    </w:p>
    <w:p w14:paraId="3B9910F1" w14:textId="77777777" w:rsidR="00E17D9D" w:rsidRPr="00B9280A" w:rsidRDefault="00E17D9D" w:rsidP="00E17D9D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 usar en dos meses: Activados. Biología 3. Editorial puerto de palos</w:t>
      </w:r>
    </w:p>
    <w:p w14:paraId="7A2BBA6D" w14:textId="77777777" w:rsidR="00E17D9D" w:rsidRPr="00B9280A" w:rsidRDefault="00E17D9D" w:rsidP="00E17D9D">
      <w:pPr>
        <w:jc w:val="both"/>
        <w:rPr>
          <w:sz w:val="24"/>
          <w:szCs w:val="24"/>
        </w:rPr>
      </w:pPr>
    </w:p>
    <w:p w14:paraId="2D5C25B9" w14:textId="77777777" w:rsidR="00E17D9D" w:rsidRPr="00B9280A" w:rsidRDefault="00E17D9D" w:rsidP="007A6AD7">
      <w:pPr>
        <w:jc w:val="both"/>
        <w:rPr>
          <w:sz w:val="24"/>
          <w:szCs w:val="24"/>
        </w:rPr>
      </w:pPr>
      <w:bookmarkStart w:id="0" w:name="_GoBack"/>
      <w:bookmarkEnd w:id="0"/>
    </w:p>
    <w:p w14:paraId="1754B07E" w14:textId="351F2EF8" w:rsidR="00B9280A" w:rsidRDefault="00B9280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765CD">
        <w:rPr>
          <w:rFonts w:ascii="Arial" w:hAnsi="Arial" w:cs="Arial"/>
          <w:b/>
          <w:bCs/>
          <w:sz w:val="24"/>
          <w:szCs w:val="24"/>
          <w:u w:val="single"/>
        </w:rPr>
        <w:t xml:space="preserve">TRABAJO PRÁCTICO N° </w:t>
      </w:r>
      <w:r w:rsidR="000D47B1"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14:paraId="2DC90141" w14:textId="77777777" w:rsidR="00FE77CB" w:rsidRPr="00FE77CB" w:rsidRDefault="00FE77CB" w:rsidP="00FE77CB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FE77CB">
        <w:rPr>
          <w:rFonts w:eastAsia="Times New Roman" w:cs="Times New Roman"/>
          <w:b/>
          <w:bCs/>
          <w:sz w:val="28"/>
          <w:szCs w:val="28"/>
        </w:rPr>
        <w:t>“Reproducción humana”</w:t>
      </w:r>
    </w:p>
    <w:p w14:paraId="1341E219" w14:textId="77777777" w:rsidR="00FE77CB" w:rsidRPr="00FE77CB" w:rsidRDefault="00FE77CB" w:rsidP="00FE77CB">
      <w:pPr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 xml:space="preserve">Explicación sintética de las características de la reproducción en mamíferos y sus semejanzas con la humana. Características principales del ciclo </w:t>
      </w:r>
      <w:proofErr w:type="spellStart"/>
      <w:r w:rsidRPr="00FE77CB">
        <w:rPr>
          <w:rFonts w:eastAsia="Times New Roman" w:cs="Times New Roman"/>
          <w:sz w:val="28"/>
          <w:szCs w:val="28"/>
        </w:rPr>
        <w:t>estral</w:t>
      </w:r>
      <w:proofErr w:type="spellEnd"/>
      <w:r w:rsidRPr="00FE77CB">
        <w:rPr>
          <w:rFonts w:eastAsia="Times New Roman" w:cs="Times New Roman"/>
          <w:sz w:val="28"/>
          <w:szCs w:val="28"/>
        </w:rPr>
        <w:t>.</w:t>
      </w:r>
    </w:p>
    <w:p w14:paraId="618B977F" w14:textId="77777777" w:rsidR="00FE77CB" w:rsidRPr="00FE77CB" w:rsidRDefault="00FE77CB" w:rsidP="00FE77CB">
      <w:pPr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  <w:r w:rsidRPr="00FE77CB">
        <w:rPr>
          <w:rFonts w:eastAsia="Times New Roman" w:cs="Times New Roman"/>
          <w:b/>
          <w:bCs/>
          <w:sz w:val="28"/>
          <w:szCs w:val="28"/>
          <w:u w:val="single"/>
        </w:rPr>
        <w:t>Actividades:</w:t>
      </w:r>
    </w:p>
    <w:p w14:paraId="433FC8BD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>Lectura de las pág. 150 a 153. Resalta las ideas principales y secundarias.</w:t>
      </w:r>
    </w:p>
    <w:p w14:paraId="0104E031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 xml:space="preserve">Extrae la definición de “ciclo </w:t>
      </w:r>
      <w:proofErr w:type="spellStart"/>
      <w:r w:rsidRPr="00FE77CB">
        <w:rPr>
          <w:rFonts w:eastAsia="Times New Roman" w:cs="Times New Roman"/>
          <w:sz w:val="28"/>
          <w:szCs w:val="28"/>
        </w:rPr>
        <w:t>estral</w:t>
      </w:r>
      <w:proofErr w:type="spellEnd"/>
      <w:r w:rsidRPr="00FE77CB">
        <w:rPr>
          <w:rFonts w:eastAsia="Times New Roman" w:cs="Times New Roman"/>
          <w:sz w:val="28"/>
          <w:szCs w:val="28"/>
        </w:rPr>
        <w:t>”.</w:t>
      </w:r>
    </w:p>
    <w:p w14:paraId="33197000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>Completa el siguiente cuadro comparativo:</w:t>
      </w:r>
    </w:p>
    <w:tbl>
      <w:tblPr>
        <w:tblStyle w:val="Tablaconcuadrcula5oscura-nfasis11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E77CB" w:rsidRPr="00FE77CB" w14:paraId="076D6311" w14:textId="77777777" w:rsidTr="00880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1EA6C51" w14:textId="77777777" w:rsidR="00FE77CB" w:rsidRPr="00FE77CB" w:rsidRDefault="00FE77CB" w:rsidP="00FE77CB">
            <w:pPr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ETAPAS DEL CICLO ESTRAL</w:t>
            </w:r>
          </w:p>
        </w:tc>
        <w:tc>
          <w:tcPr>
            <w:tcW w:w="3485" w:type="dxa"/>
          </w:tcPr>
          <w:p w14:paraId="494A4D3C" w14:textId="77777777" w:rsidR="00FE77CB" w:rsidRPr="00FE77CB" w:rsidRDefault="00FE77CB" w:rsidP="00FE77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CARACTERISTICAS</w:t>
            </w:r>
          </w:p>
        </w:tc>
        <w:tc>
          <w:tcPr>
            <w:tcW w:w="3486" w:type="dxa"/>
          </w:tcPr>
          <w:p w14:paraId="4281C4F2" w14:textId="77777777" w:rsidR="00FE77CB" w:rsidRPr="00FE77CB" w:rsidRDefault="00FE77CB" w:rsidP="00FE77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DURACIÓN</w:t>
            </w:r>
          </w:p>
        </w:tc>
      </w:tr>
      <w:tr w:rsidR="00FE77CB" w:rsidRPr="00FE77CB" w14:paraId="583B0A80" w14:textId="77777777" w:rsidTr="00880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A7E2CEA" w14:textId="77777777" w:rsidR="00FE77CB" w:rsidRPr="00FE77CB" w:rsidRDefault="00FE77CB" w:rsidP="00FE77CB">
            <w:pPr>
              <w:jc w:val="center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PROESTRO</w:t>
            </w:r>
          </w:p>
        </w:tc>
        <w:tc>
          <w:tcPr>
            <w:tcW w:w="3485" w:type="dxa"/>
          </w:tcPr>
          <w:p w14:paraId="258DC727" w14:textId="77777777" w:rsidR="00FE77CB" w:rsidRPr="00FE77CB" w:rsidRDefault="00FE77CB" w:rsidP="00FE77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B1DFB35" w14:textId="77777777" w:rsidR="00FE77CB" w:rsidRPr="00FE77CB" w:rsidRDefault="00FE77CB" w:rsidP="00FE77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E77CB" w:rsidRPr="00FE77CB" w14:paraId="1DB2621B" w14:textId="77777777" w:rsidTr="00880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0EC011" w14:textId="77777777" w:rsidR="00FE77CB" w:rsidRPr="00FE77CB" w:rsidRDefault="00FE77CB" w:rsidP="00FE77CB">
            <w:pPr>
              <w:jc w:val="center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ESTRO</w:t>
            </w:r>
          </w:p>
        </w:tc>
        <w:tc>
          <w:tcPr>
            <w:tcW w:w="3485" w:type="dxa"/>
          </w:tcPr>
          <w:p w14:paraId="0CEB37C7" w14:textId="77777777" w:rsidR="00FE77CB" w:rsidRPr="00FE77CB" w:rsidRDefault="00FE77CB" w:rsidP="00FE77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36C77A7A" w14:textId="77777777" w:rsidR="00FE77CB" w:rsidRPr="00FE77CB" w:rsidRDefault="00FE77CB" w:rsidP="00FE77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E77CB" w:rsidRPr="00FE77CB" w14:paraId="5FF6E33E" w14:textId="77777777" w:rsidTr="00880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F6A59BB" w14:textId="77777777" w:rsidR="00FE77CB" w:rsidRPr="00FE77CB" w:rsidRDefault="00FE77CB" w:rsidP="00FE77CB">
            <w:pPr>
              <w:jc w:val="center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DIESTRO</w:t>
            </w:r>
          </w:p>
        </w:tc>
        <w:tc>
          <w:tcPr>
            <w:tcW w:w="3485" w:type="dxa"/>
          </w:tcPr>
          <w:p w14:paraId="0E01566B" w14:textId="77777777" w:rsidR="00FE77CB" w:rsidRPr="00FE77CB" w:rsidRDefault="00FE77CB" w:rsidP="00FE77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645D0788" w14:textId="77777777" w:rsidR="00FE77CB" w:rsidRPr="00FE77CB" w:rsidRDefault="00FE77CB" w:rsidP="00FE77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E77CB" w:rsidRPr="00FE77CB" w14:paraId="171514F0" w14:textId="77777777" w:rsidTr="00880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D789E83" w14:textId="77777777" w:rsidR="00FE77CB" w:rsidRPr="00FE77CB" w:rsidRDefault="00FE77CB" w:rsidP="00FE77CB">
            <w:pPr>
              <w:jc w:val="center"/>
              <w:rPr>
                <w:sz w:val="28"/>
                <w:szCs w:val="28"/>
              </w:rPr>
            </w:pPr>
            <w:r w:rsidRPr="00FE77CB">
              <w:rPr>
                <w:sz w:val="28"/>
                <w:szCs w:val="28"/>
              </w:rPr>
              <w:t>ANESTRO</w:t>
            </w:r>
          </w:p>
        </w:tc>
        <w:tc>
          <w:tcPr>
            <w:tcW w:w="3485" w:type="dxa"/>
          </w:tcPr>
          <w:p w14:paraId="3765CB07" w14:textId="77777777" w:rsidR="00FE77CB" w:rsidRPr="00FE77CB" w:rsidRDefault="00FE77CB" w:rsidP="00FE77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572A914D" w14:textId="77777777" w:rsidR="00FE77CB" w:rsidRPr="00FE77CB" w:rsidRDefault="00FE77CB" w:rsidP="00FE77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1ED0E620" w14:textId="77777777" w:rsidR="00FE77CB" w:rsidRPr="00FE77CB" w:rsidRDefault="00FE77CB" w:rsidP="00FE77CB">
      <w:pPr>
        <w:ind w:left="360"/>
        <w:jc w:val="both"/>
        <w:rPr>
          <w:rFonts w:eastAsia="Times New Roman" w:cs="Times New Roman"/>
          <w:sz w:val="28"/>
          <w:szCs w:val="28"/>
        </w:rPr>
      </w:pPr>
    </w:p>
    <w:p w14:paraId="4F19102C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 xml:space="preserve">¿Qué es el ciclo menstrual? ¿Cómo está regulado? </w:t>
      </w:r>
    </w:p>
    <w:p w14:paraId="0F8E4AD1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 xml:space="preserve">Menciona las diferencias entre el ciclo </w:t>
      </w:r>
      <w:proofErr w:type="spellStart"/>
      <w:r w:rsidRPr="00FE77CB">
        <w:rPr>
          <w:rFonts w:eastAsia="Times New Roman" w:cs="Times New Roman"/>
          <w:sz w:val="28"/>
          <w:szCs w:val="28"/>
        </w:rPr>
        <w:t>estral</w:t>
      </w:r>
      <w:proofErr w:type="spellEnd"/>
      <w:r w:rsidRPr="00FE77CB">
        <w:rPr>
          <w:rFonts w:eastAsia="Times New Roman" w:cs="Times New Roman"/>
          <w:sz w:val="28"/>
          <w:szCs w:val="28"/>
        </w:rPr>
        <w:t xml:space="preserve"> y el ciclo menstrual.</w:t>
      </w:r>
    </w:p>
    <w:p w14:paraId="60D8FDCE" w14:textId="77777777" w:rsidR="00FE77CB" w:rsidRPr="00FE77CB" w:rsidRDefault="00FE77CB" w:rsidP="00FE77CB">
      <w:pPr>
        <w:numPr>
          <w:ilvl w:val="0"/>
          <w:numId w:val="29"/>
        </w:numPr>
        <w:contextualSpacing/>
        <w:jc w:val="both"/>
        <w:rPr>
          <w:rFonts w:eastAsia="Times New Roman" w:cs="Times New Roman"/>
          <w:sz w:val="28"/>
          <w:szCs w:val="28"/>
        </w:rPr>
      </w:pPr>
      <w:r w:rsidRPr="00FE77CB">
        <w:rPr>
          <w:rFonts w:eastAsia="Times New Roman" w:cs="Times New Roman"/>
          <w:sz w:val="28"/>
          <w:szCs w:val="28"/>
        </w:rPr>
        <w:t>Explica los cambios que se producen en los humanos durante la pubertad.</w:t>
      </w:r>
    </w:p>
    <w:p w14:paraId="47A203CD" w14:textId="77777777" w:rsidR="00FE77CB" w:rsidRPr="002765CD" w:rsidRDefault="00FE77CB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E77CB" w:rsidRPr="002765CD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9218" w14:textId="77777777" w:rsidR="00C04FF5" w:rsidRDefault="00C04FF5" w:rsidP="003C0D6D">
      <w:pPr>
        <w:spacing w:after="0" w:line="240" w:lineRule="auto"/>
      </w:pPr>
      <w:r>
        <w:separator/>
      </w:r>
    </w:p>
  </w:endnote>
  <w:endnote w:type="continuationSeparator" w:id="0">
    <w:p w14:paraId="70B86490" w14:textId="77777777" w:rsidR="00C04FF5" w:rsidRDefault="00C04FF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830F" w14:textId="77777777" w:rsidR="00C04FF5" w:rsidRDefault="00C04FF5" w:rsidP="003C0D6D">
      <w:pPr>
        <w:spacing w:after="0" w:line="240" w:lineRule="auto"/>
      </w:pPr>
      <w:r>
        <w:separator/>
      </w:r>
    </w:p>
  </w:footnote>
  <w:footnote w:type="continuationSeparator" w:id="0">
    <w:p w14:paraId="42159F8A" w14:textId="77777777" w:rsidR="00C04FF5" w:rsidRDefault="00C04FF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04FF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04FF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F05C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F05C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1E21"/>
    <w:multiLevelType w:val="hybridMultilevel"/>
    <w:tmpl w:val="3090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B27CCC"/>
    <w:multiLevelType w:val="hybridMultilevel"/>
    <w:tmpl w:val="E536F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0"/>
  </w:num>
  <w:num w:numId="5">
    <w:abstractNumId w:val="25"/>
  </w:num>
  <w:num w:numId="6">
    <w:abstractNumId w:val="18"/>
  </w:num>
  <w:num w:numId="7">
    <w:abstractNumId w:val="19"/>
  </w:num>
  <w:num w:numId="8">
    <w:abstractNumId w:val="22"/>
  </w:num>
  <w:num w:numId="9">
    <w:abstractNumId w:val="24"/>
  </w:num>
  <w:num w:numId="10">
    <w:abstractNumId w:val="27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"/>
  </w:num>
  <w:num w:numId="21">
    <w:abstractNumId w:val="16"/>
  </w:num>
  <w:num w:numId="22">
    <w:abstractNumId w:val="23"/>
  </w:num>
  <w:num w:numId="23">
    <w:abstractNumId w:val="7"/>
  </w:num>
  <w:num w:numId="24">
    <w:abstractNumId w:val="0"/>
  </w:num>
  <w:num w:numId="25">
    <w:abstractNumId w:val="4"/>
  </w:num>
  <w:num w:numId="26">
    <w:abstractNumId w:val="21"/>
  </w:num>
  <w:num w:numId="27">
    <w:abstractNumId w:val="31"/>
  </w:num>
  <w:num w:numId="28">
    <w:abstractNumId w:val="15"/>
  </w:num>
  <w:num w:numId="29">
    <w:abstractNumId w:val="9"/>
  </w:num>
  <w:num w:numId="30">
    <w:abstractNumId w:val="30"/>
  </w:num>
  <w:num w:numId="31">
    <w:abstractNumId w:val="28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BFC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32EE8"/>
    <w:rsid w:val="00B345E7"/>
    <w:rsid w:val="00B40740"/>
    <w:rsid w:val="00B4127F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4FF5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17D9D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E77CB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EB66-B3F7-4689-80AB-B5B13F82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2022-11-23T13:55:00Z</cp:lastPrinted>
  <dcterms:created xsi:type="dcterms:W3CDTF">2024-04-12T00:31:00Z</dcterms:created>
  <dcterms:modified xsi:type="dcterms:W3CDTF">2025-04-07T01:40:00Z</dcterms:modified>
</cp:coreProperties>
</file>