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2° año A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Libro: Activados. Biología 1. Editorial: Puerto de palos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 a usar en el 2do trimestre: Activados. Biología 2. Ed: puerto de palos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sphs7pb4gdof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12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53.4545454545455" w:lineRule="auto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“Reproducción humana”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53.4545454545455" w:lineRule="auto"/>
        <w:jc w:val="both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Actividades:</w:t>
      </w:r>
    </w:p>
    <w:p w:rsidR="00000000" w:rsidDel="00000000" w:rsidP="00000000" w:rsidRDefault="00000000" w:rsidRPr="00000000" w14:paraId="0000000D">
      <w:pPr>
        <w:spacing w:after="0" w:line="307.2" w:lineRule="auto"/>
        <w:ind w:left="800" w:hanging="260"/>
        <w:jc w:val="both"/>
        <w:rPr>
          <w:sz w:val="32"/>
          <w:szCs w:val="32"/>
        </w:rPr>
      </w:pPr>
      <w:r w:rsidDel="00000000" w:rsidR="00000000" w:rsidRPr="00000000">
        <w:rPr>
          <w:sz w:val="27"/>
          <w:szCs w:val="27"/>
          <w:rtl w:val="0"/>
        </w:rPr>
        <w:t xml:space="preserve">1- </w:t>
      </w:r>
      <w:r w:rsidDel="00000000" w:rsidR="00000000" w:rsidRPr="00000000">
        <w:rPr>
          <w:sz w:val="32"/>
          <w:szCs w:val="32"/>
          <w:rtl w:val="0"/>
        </w:rPr>
        <w:t xml:space="preserve">Lectura de las pág. 169 a 171. Resalta las ideas principales y secundarias.</w:t>
      </w:r>
    </w:p>
    <w:p w:rsidR="00000000" w:rsidDel="00000000" w:rsidP="00000000" w:rsidRDefault="00000000" w:rsidRPr="00000000" w14:paraId="0000000E">
      <w:pPr>
        <w:spacing w:after="0" w:lineRule="auto"/>
        <w:ind w:left="800" w:hanging="2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¿Qué es el ciclo menstrual? ¿Cómo está regulado? </w:t>
      </w:r>
    </w:p>
    <w:p w:rsidR="00000000" w:rsidDel="00000000" w:rsidP="00000000" w:rsidRDefault="00000000" w:rsidRPr="00000000" w14:paraId="0000000F">
      <w:pPr>
        <w:spacing w:after="0" w:lineRule="auto"/>
        <w:ind w:left="800" w:hanging="2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2-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Menciona las diferencias entre el ciclo estral y el ciclo menstrual.</w:t>
      </w:r>
    </w:p>
    <w:p w:rsidR="00000000" w:rsidDel="00000000" w:rsidP="00000000" w:rsidRDefault="00000000" w:rsidRPr="00000000" w14:paraId="00000010">
      <w:pPr>
        <w:spacing w:after="0" w:lineRule="auto"/>
        <w:ind w:left="800" w:hanging="2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3-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Explica los cambios que se producen en los humanos durante la pubertad.</w:t>
      </w:r>
    </w:p>
    <w:p w:rsidR="00000000" w:rsidDel="00000000" w:rsidP="00000000" w:rsidRDefault="00000000" w:rsidRPr="00000000" w14:paraId="00000011">
      <w:pPr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table" w:styleId="Tablaconcuadrcula5oscura-nfasis111" w:customStyle="1">
    <w:name w:val="Tabla con cuadrícula 5 oscura - Énfasis 111"/>
    <w:basedOn w:val="Tablanormal"/>
    <w:uiPriority w:val="50"/>
    <w:rsid w:val="005D2E01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kJrKb96HzbpM1sQDysSMKv4rOQ==">CgMxLjAyDmguc3BoczdwYjRnZG9mOAByITFVR2dqZFhMb1N1UlFjUGI2TGowMTJDM1F3Zm9fXzdiOQ==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2025-04-08T21:23:00Z</dcterms:created>
  <dc:creator>Dip, Augusto Armando</dc:creator>
</cp:coreProperties>
</file>