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7B6" w:rsidRPr="009E47B6" w:rsidRDefault="009E47B6" w:rsidP="009E47B6">
      <w:pPr>
        <w:rPr>
          <w:rFonts w:asciiTheme="majorHAnsi" w:hAnsiTheme="majorHAnsi" w:cs="Arial"/>
          <w:color w:val="17365D" w:themeColor="text2" w:themeShade="BF"/>
          <w:sz w:val="28"/>
          <w:szCs w:val="24"/>
        </w:rPr>
      </w:pPr>
      <w:r w:rsidRPr="009E47B6">
        <w:rPr>
          <w:rFonts w:asciiTheme="majorHAnsi" w:hAnsiTheme="majorHAnsi" w:cs="Arial"/>
          <w:color w:val="17365D" w:themeColor="text2" w:themeShade="BF"/>
          <w:sz w:val="28"/>
          <w:szCs w:val="24"/>
        </w:rPr>
        <w:t>Materia: físico-química</w:t>
      </w:r>
    </w:p>
    <w:p w:rsidR="009E47B6" w:rsidRPr="009E47B6" w:rsidRDefault="009E47B6" w:rsidP="009E47B6">
      <w:pPr>
        <w:rPr>
          <w:rFonts w:asciiTheme="majorHAnsi" w:hAnsiTheme="majorHAnsi" w:cs="Arial"/>
          <w:color w:val="17365D" w:themeColor="text2" w:themeShade="BF"/>
          <w:sz w:val="28"/>
          <w:szCs w:val="24"/>
        </w:rPr>
      </w:pPr>
      <w:r w:rsidRPr="009E47B6">
        <w:rPr>
          <w:rFonts w:asciiTheme="majorHAnsi" w:hAnsiTheme="majorHAnsi" w:cs="Arial"/>
          <w:color w:val="17365D" w:themeColor="text2" w:themeShade="BF"/>
          <w:sz w:val="28"/>
          <w:szCs w:val="24"/>
        </w:rPr>
        <w:t>Año: 1 año A</w:t>
      </w:r>
    </w:p>
    <w:p w:rsidR="009E47B6" w:rsidRDefault="009E47B6" w:rsidP="009E47B6">
      <w:pPr>
        <w:rPr>
          <w:rFonts w:asciiTheme="majorHAnsi" w:hAnsiTheme="majorHAnsi" w:cs="Arial"/>
          <w:color w:val="17365D" w:themeColor="text2" w:themeShade="BF"/>
          <w:sz w:val="28"/>
          <w:szCs w:val="24"/>
        </w:rPr>
      </w:pPr>
      <w:r w:rsidRPr="009E47B6">
        <w:rPr>
          <w:rFonts w:asciiTheme="majorHAnsi" w:hAnsiTheme="majorHAnsi" w:cs="Arial"/>
          <w:color w:val="17365D" w:themeColor="text2" w:themeShade="BF"/>
          <w:sz w:val="28"/>
          <w:szCs w:val="24"/>
        </w:rPr>
        <w:t xml:space="preserve">Docente: Villarreal Yamila </w:t>
      </w:r>
    </w:p>
    <w:p w:rsidR="00225E14" w:rsidRPr="00AB5C75" w:rsidRDefault="00225E14" w:rsidP="00225E14">
      <w:pPr>
        <w:rPr>
          <w:rFonts w:ascii="Tw Cen MT" w:hAnsi="Tw Cen MT"/>
          <w:b/>
          <w:sz w:val="28"/>
          <w:szCs w:val="28"/>
        </w:rPr>
      </w:pPr>
      <w:r w:rsidRPr="00AB5C75">
        <w:rPr>
          <w:rFonts w:ascii="Tw Cen MT" w:hAnsi="Tw Cen MT"/>
          <w:b/>
          <w:sz w:val="28"/>
          <w:szCs w:val="28"/>
        </w:rPr>
        <w:t xml:space="preserve">Bibliografía actual: </w:t>
      </w:r>
      <w:r w:rsidRPr="00AB5C75">
        <w:rPr>
          <w:rFonts w:ascii="Tw Cen MT" w:hAnsi="Tw Cen MT"/>
          <w:sz w:val="28"/>
          <w:szCs w:val="28"/>
        </w:rPr>
        <w:t>Libro físico  y química I. Activados. Puerto de palos</w:t>
      </w:r>
    </w:p>
    <w:p w:rsidR="00225E14" w:rsidRPr="00225E14" w:rsidRDefault="00225E14" w:rsidP="009E47B6">
      <w:pPr>
        <w:rPr>
          <w:rFonts w:ascii="Tw Cen MT" w:hAnsi="Tw Cen MT"/>
          <w:b/>
          <w:sz w:val="28"/>
          <w:szCs w:val="28"/>
        </w:rPr>
      </w:pPr>
      <w:r w:rsidRPr="00AB5C75">
        <w:rPr>
          <w:rFonts w:ascii="Tw Cen MT" w:hAnsi="Tw Cen MT"/>
          <w:b/>
          <w:sz w:val="28"/>
          <w:szCs w:val="28"/>
        </w:rPr>
        <w:t>Bibliografía a utilizar en dos semanas:</w:t>
      </w:r>
      <w:r w:rsidRPr="00AB5C75">
        <w:rPr>
          <w:rFonts w:ascii="Tw Cen MT" w:hAnsi="Tw Cen MT"/>
          <w:sz w:val="28"/>
          <w:szCs w:val="28"/>
        </w:rPr>
        <w:t xml:space="preserve"> Libro físico y química I. Activados. Puerto de palos</w:t>
      </w:r>
      <w:bookmarkStart w:id="0" w:name="_GoBack"/>
      <w:bookmarkEnd w:id="0"/>
    </w:p>
    <w:p w:rsidR="009E47B6" w:rsidRPr="009E47B6" w:rsidRDefault="009E47B6" w:rsidP="009E47B6">
      <w:pPr>
        <w:jc w:val="center"/>
        <w:rPr>
          <w:rFonts w:asciiTheme="majorHAnsi" w:hAnsiTheme="majorHAnsi" w:cs="Arial"/>
          <w:b/>
          <w:color w:val="17365D" w:themeColor="text2" w:themeShade="BF"/>
          <w:sz w:val="32"/>
          <w:szCs w:val="24"/>
          <w:u w:val="single"/>
        </w:rPr>
      </w:pPr>
      <w:r w:rsidRPr="009E47B6">
        <w:rPr>
          <w:rFonts w:asciiTheme="majorHAnsi" w:hAnsiTheme="majorHAnsi" w:cs="Arial"/>
          <w:b/>
          <w:color w:val="17365D" w:themeColor="text2" w:themeShade="BF"/>
          <w:sz w:val="32"/>
          <w:szCs w:val="24"/>
          <w:u w:val="single"/>
        </w:rPr>
        <w:t xml:space="preserve">TRABAJO PRÁCTICO Nº </w:t>
      </w:r>
      <w:r>
        <w:rPr>
          <w:rFonts w:asciiTheme="majorHAnsi" w:hAnsiTheme="majorHAnsi" w:cs="Arial"/>
          <w:b/>
          <w:color w:val="17365D" w:themeColor="text2" w:themeShade="BF"/>
          <w:sz w:val="32"/>
          <w:szCs w:val="24"/>
          <w:u w:val="single"/>
        </w:rPr>
        <w:t>7</w:t>
      </w:r>
    </w:p>
    <w:p w:rsidR="009E47B6" w:rsidRPr="009E47B6" w:rsidRDefault="009E47B6" w:rsidP="009E47B6">
      <w:pPr>
        <w:jc w:val="center"/>
        <w:rPr>
          <w:rFonts w:asciiTheme="majorHAnsi" w:hAnsiTheme="majorHAnsi" w:cs="Arial"/>
          <w:sz w:val="32"/>
          <w:szCs w:val="24"/>
        </w:rPr>
      </w:pPr>
      <w:r w:rsidRPr="009E47B6">
        <w:rPr>
          <w:rFonts w:asciiTheme="majorHAnsi" w:hAnsiTheme="majorHAnsi" w:cs="Arial"/>
          <w:b/>
          <w:sz w:val="32"/>
          <w:szCs w:val="24"/>
        </w:rPr>
        <w:t>“Soluciones”</w:t>
      </w:r>
    </w:p>
    <w:p w:rsidR="009E47B6" w:rsidRPr="009E47B6" w:rsidRDefault="009E47B6" w:rsidP="009E47B6">
      <w:pPr>
        <w:rPr>
          <w:rFonts w:asciiTheme="majorHAnsi" w:hAnsiTheme="majorHAnsi" w:cs="Arial"/>
          <w:b/>
          <w:sz w:val="32"/>
          <w:szCs w:val="28"/>
        </w:rPr>
      </w:pPr>
      <w:r w:rsidRPr="009E47B6">
        <w:rPr>
          <w:rFonts w:asciiTheme="majorHAnsi" w:hAnsiTheme="majorHAnsi" w:cs="Arial"/>
          <w:b/>
          <w:sz w:val="32"/>
          <w:szCs w:val="28"/>
        </w:rPr>
        <w:t>Actividades</w:t>
      </w:r>
      <w:r>
        <w:rPr>
          <w:rFonts w:asciiTheme="majorHAnsi" w:hAnsiTheme="majorHAnsi" w:cs="Arial"/>
          <w:b/>
          <w:sz w:val="32"/>
          <w:szCs w:val="28"/>
        </w:rPr>
        <w:t>: página 23-29</w:t>
      </w:r>
    </w:p>
    <w:p w:rsidR="009E47B6" w:rsidRPr="009E47B6" w:rsidRDefault="009E47B6" w:rsidP="009E47B6">
      <w:pPr>
        <w:pStyle w:val="Prrafodelista"/>
        <w:numPr>
          <w:ilvl w:val="0"/>
          <w:numId w:val="1"/>
        </w:numPr>
        <w:rPr>
          <w:rFonts w:asciiTheme="majorHAnsi" w:hAnsiTheme="majorHAnsi" w:cs="Arial"/>
          <w:sz w:val="32"/>
          <w:szCs w:val="28"/>
        </w:rPr>
      </w:pPr>
      <w:r w:rsidRPr="009E47B6">
        <w:rPr>
          <w:rFonts w:asciiTheme="majorHAnsi" w:hAnsiTheme="majorHAnsi" w:cs="Arial"/>
          <w:sz w:val="32"/>
          <w:szCs w:val="28"/>
        </w:rPr>
        <w:t>Responder las preguntas de la página 23. Punto 23 y 24.</w:t>
      </w:r>
    </w:p>
    <w:p w:rsidR="009E47B6" w:rsidRPr="009E47B6" w:rsidRDefault="009E47B6" w:rsidP="009E47B6">
      <w:pPr>
        <w:pStyle w:val="Prrafodelista"/>
        <w:numPr>
          <w:ilvl w:val="0"/>
          <w:numId w:val="1"/>
        </w:numPr>
        <w:rPr>
          <w:rFonts w:asciiTheme="majorHAnsi" w:hAnsiTheme="majorHAnsi" w:cs="Arial"/>
          <w:sz w:val="32"/>
          <w:szCs w:val="28"/>
        </w:rPr>
      </w:pPr>
      <w:r w:rsidRPr="009E47B6">
        <w:rPr>
          <w:rFonts w:asciiTheme="majorHAnsi" w:hAnsiTheme="majorHAnsi" w:cs="Arial"/>
          <w:sz w:val="32"/>
          <w:szCs w:val="28"/>
        </w:rPr>
        <w:t>¿Qué es la solubilidad y la disolución? Página 24</w:t>
      </w:r>
    </w:p>
    <w:p w:rsidR="009E47B6" w:rsidRPr="009E47B6" w:rsidRDefault="009E47B6" w:rsidP="009E47B6">
      <w:pPr>
        <w:pStyle w:val="Prrafodelista"/>
        <w:numPr>
          <w:ilvl w:val="0"/>
          <w:numId w:val="1"/>
        </w:numPr>
        <w:rPr>
          <w:rFonts w:asciiTheme="majorHAnsi" w:hAnsiTheme="majorHAnsi" w:cs="Arial"/>
          <w:sz w:val="32"/>
          <w:szCs w:val="28"/>
        </w:rPr>
      </w:pPr>
      <w:r w:rsidRPr="009E47B6">
        <w:rPr>
          <w:rFonts w:asciiTheme="majorHAnsi" w:hAnsiTheme="majorHAnsi" w:cs="Arial"/>
          <w:sz w:val="32"/>
          <w:szCs w:val="28"/>
        </w:rPr>
        <w:t>¿Cuáles son los 3 tipos de soluciones? ¿Cómo se consigue una solución concentrada? Página 26</w:t>
      </w:r>
    </w:p>
    <w:p w:rsidR="009E47B6" w:rsidRPr="009E47B6" w:rsidRDefault="009E47B6" w:rsidP="009E47B6">
      <w:pPr>
        <w:pStyle w:val="Prrafodelista"/>
        <w:numPr>
          <w:ilvl w:val="0"/>
          <w:numId w:val="1"/>
        </w:numPr>
        <w:rPr>
          <w:rFonts w:asciiTheme="majorHAnsi" w:hAnsiTheme="majorHAnsi" w:cs="Arial"/>
          <w:sz w:val="32"/>
          <w:szCs w:val="28"/>
        </w:rPr>
      </w:pPr>
      <w:r w:rsidRPr="009E47B6">
        <w:rPr>
          <w:rFonts w:asciiTheme="majorHAnsi" w:hAnsiTheme="majorHAnsi" w:cs="Arial"/>
          <w:sz w:val="32"/>
          <w:szCs w:val="28"/>
        </w:rPr>
        <w:t>Explicar los dos ejemplos de la página 29.</w:t>
      </w:r>
    </w:p>
    <w:p w:rsidR="009E47B6" w:rsidRPr="009E47B6" w:rsidRDefault="009E47B6" w:rsidP="009E47B6">
      <w:pPr>
        <w:pStyle w:val="Prrafodelista"/>
        <w:numPr>
          <w:ilvl w:val="0"/>
          <w:numId w:val="2"/>
        </w:numPr>
        <w:rPr>
          <w:rFonts w:asciiTheme="majorHAnsi" w:hAnsiTheme="majorHAnsi" w:cs="Arial"/>
          <w:sz w:val="32"/>
          <w:szCs w:val="28"/>
        </w:rPr>
      </w:pPr>
      <w:r w:rsidRPr="009E47B6">
        <w:rPr>
          <w:rFonts w:asciiTheme="majorHAnsi" w:hAnsiTheme="majorHAnsi" w:cs="Arial"/>
          <w:sz w:val="32"/>
          <w:szCs w:val="28"/>
        </w:rPr>
        <w:t>Dos pecadores en un lago</w:t>
      </w:r>
    </w:p>
    <w:p w:rsidR="009E47B6" w:rsidRPr="009E47B6" w:rsidRDefault="009E47B6" w:rsidP="009E47B6">
      <w:pPr>
        <w:pStyle w:val="Prrafodelista"/>
        <w:numPr>
          <w:ilvl w:val="0"/>
          <w:numId w:val="2"/>
        </w:numPr>
        <w:rPr>
          <w:rFonts w:asciiTheme="majorHAnsi" w:hAnsiTheme="majorHAnsi" w:cs="Arial"/>
          <w:sz w:val="32"/>
          <w:szCs w:val="28"/>
        </w:rPr>
      </w:pPr>
      <w:r w:rsidRPr="009E47B6">
        <w:rPr>
          <w:rFonts w:asciiTheme="majorHAnsi" w:hAnsiTheme="majorHAnsi" w:cs="Arial"/>
          <w:sz w:val="32"/>
          <w:szCs w:val="28"/>
        </w:rPr>
        <w:t>Abrir una botella de gaseosa</w:t>
      </w:r>
    </w:p>
    <w:p w:rsidR="007A74A3" w:rsidRDefault="007A74A3"/>
    <w:sectPr w:rsidR="007A74A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4C2" w:rsidRDefault="006B34C2" w:rsidP="009E47B6">
      <w:pPr>
        <w:spacing w:after="0" w:line="240" w:lineRule="auto"/>
      </w:pPr>
      <w:r>
        <w:separator/>
      </w:r>
    </w:p>
  </w:endnote>
  <w:endnote w:type="continuationSeparator" w:id="0">
    <w:p w:rsidR="006B34C2" w:rsidRDefault="006B34C2" w:rsidP="009E4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4C2" w:rsidRDefault="006B34C2" w:rsidP="009E47B6">
      <w:pPr>
        <w:spacing w:after="0" w:line="240" w:lineRule="auto"/>
      </w:pPr>
      <w:r>
        <w:separator/>
      </w:r>
    </w:p>
  </w:footnote>
  <w:footnote w:type="continuationSeparator" w:id="0">
    <w:p w:rsidR="006B34C2" w:rsidRDefault="006B34C2" w:rsidP="009E4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7B6" w:rsidRDefault="009E47B6">
    <w:pPr>
      <w:pStyle w:val="Encabezado"/>
    </w:pPr>
    <w:r>
      <w:rPr>
        <w:noProof/>
        <w:lang w:val="es-AR" w:eastAsia="es-AR"/>
      </w:rPr>
      <w:drawing>
        <wp:inline distT="0" distB="0" distL="0" distR="0" wp14:anchorId="1A27F3BC" wp14:editId="09BE3743">
          <wp:extent cx="723014" cy="765545"/>
          <wp:effectExtent l="0" t="0" r="127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035" cy="765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AR" w:eastAsia="es-AR"/>
      </w:rPr>
      <w:drawing>
        <wp:inline distT="0" distB="0" distL="0" distR="0" wp14:anchorId="5F54C1BA" wp14:editId="5198D390">
          <wp:extent cx="1350335" cy="758537"/>
          <wp:effectExtent l="0" t="0" r="2540" b="381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064" cy="76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3279F"/>
    <w:multiLevelType w:val="hybridMultilevel"/>
    <w:tmpl w:val="A30C7B9E"/>
    <w:lvl w:ilvl="0" w:tplc="9D429E7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9332D"/>
    <w:multiLevelType w:val="hybridMultilevel"/>
    <w:tmpl w:val="676E794C"/>
    <w:lvl w:ilvl="0" w:tplc="7932EC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7B6"/>
    <w:rsid w:val="00225E14"/>
    <w:rsid w:val="006B34C2"/>
    <w:rsid w:val="007A74A3"/>
    <w:rsid w:val="009E47B6"/>
    <w:rsid w:val="00C3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B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47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47B6"/>
  </w:style>
  <w:style w:type="paragraph" w:styleId="Piedepgina">
    <w:name w:val="footer"/>
    <w:basedOn w:val="Normal"/>
    <w:link w:val="PiedepginaCar"/>
    <w:uiPriority w:val="99"/>
    <w:unhideWhenUsed/>
    <w:rsid w:val="009E47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7B6"/>
  </w:style>
  <w:style w:type="paragraph" w:styleId="Textodeglobo">
    <w:name w:val="Balloon Text"/>
    <w:basedOn w:val="Normal"/>
    <w:link w:val="TextodegloboCar"/>
    <w:uiPriority w:val="99"/>
    <w:semiHidden/>
    <w:unhideWhenUsed/>
    <w:rsid w:val="009E4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7B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E47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B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47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47B6"/>
  </w:style>
  <w:style w:type="paragraph" w:styleId="Piedepgina">
    <w:name w:val="footer"/>
    <w:basedOn w:val="Normal"/>
    <w:link w:val="PiedepginaCar"/>
    <w:uiPriority w:val="99"/>
    <w:unhideWhenUsed/>
    <w:rsid w:val="009E47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7B6"/>
  </w:style>
  <w:style w:type="paragraph" w:styleId="Textodeglobo">
    <w:name w:val="Balloon Text"/>
    <w:basedOn w:val="Normal"/>
    <w:link w:val="TextodegloboCar"/>
    <w:uiPriority w:val="99"/>
    <w:semiHidden/>
    <w:unhideWhenUsed/>
    <w:rsid w:val="009E4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7B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E4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2025-04-17T00:24:00Z</dcterms:created>
  <dcterms:modified xsi:type="dcterms:W3CDTF">2025-04-17T02:20:00Z</dcterms:modified>
</cp:coreProperties>
</file>