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462" w:rsidRPr="00AE7462" w:rsidRDefault="00AE7462" w:rsidP="00AE746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es-ES" w:eastAsia="es-ES"/>
        </w:rPr>
      </w:pPr>
      <w:r w:rsidRPr="00AE7462">
        <w:rPr>
          <w:rFonts w:ascii="Times New Roman" w:eastAsia="Times New Roman" w:hAnsi="Times New Roman" w:cs="Times New Roman"/>
          <w:b/>
          <w:bCs/>
          <w:noProof/>
          <w:color w:val="008000"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2D414187" wp14:editId="3B7BB268">
            <wp:simplePos x="0" y="0"/>
            <wp:positionH relativeFrom="column">
              <wp:posOffset>-111760</wp:posOffset>
            </wp:positionH>
            <wp:positionV relativeFrom="paragraph">
              <wp:posOffset>-92710</wp:posOffset>
            </wp:positionV>
            <wp:extent cx="1095375" cy="1118870"/>
            <wp:effectExtent l="0" t="0" r="9525" b="5080"/>
            <wp:wrapNone/>
            <wp:docPr id="1" name="Imagen 1" descr="logo_full_color_fondo_tra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full_color_fondo_trans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7462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es-ES" w:eastAsia="es-ES"/>
        </w:rPr>
        <w:t>PROGRAMA DE ESTUDIOS</w:t>
      </w:r>
    </w:p>
    <w:p w:rsidR="00AE7462" w:rsidRPr="00AE7462" w:rsidRDefault="00AE7462" w:rsidP="00AE746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es-ES" w:eastAsia="es-ES"/>
        </w:rPr>
        <w:t>DE TUTORIA</w:t>
      </w:r>
      <w:r w:rsidRPr="00AE7462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es-ES" w:eastAsia="es-ES"/>
        </w:rPr>
        <w:t xml:space="preserve"> </w:t>
      </w:r>
    </w:p>
    <w:p w:rsidR="00AE7462" w:rsidRPr="00AE7462" w:rsidRDefault="00AE7462" w:rsidP="00AE7462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es-ES" w:eastAsia="es-ES"/>
        </w:rPr>
      </w:pPr>
      <w:r w:rsidRPr="00AE7462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es-ES" w:eastAsia="es-ES"/>
        </w:rPr>
        <w:t>INSTITUTO JUAN PABLO II</w:t>
      </w:r>
    </w:p>
    <w:p w:rsidR="00AE7462" w:rsidRPr="00AE7462" w:rsidRDefault="00AE7462" w:rsidP="00AE7462">
      <w:pPr>
        <w:spacing w:after="160" w:line="256" w:lineRule="auto"/>
        <w:jc w:val="center"/>
        <w:rPr>
          <w:rFonts w:ascii="Calibri" w:eastAsia="Times New Roman" w:hAnsi="Calibri" w:cs="Calibri"/>
          <w:color w:val="000000"/>
          <w:lang w:val="es-ES"/>
        </w:rPr>
      </w:pPr>
      <w:r w:rsidRPr="00AE7462">
        <w:rPr>
          <w:rFonts w:ascii="Calibri" w:eastAsia="Times New Roman" w:hAnsi="Calibri" w:cs="Calibri"/>
          <w:color w:val="000000"/>
          <w:lang w:val="es-ES"/>
        </w:rPr>
        <w:t>Profesor: Roberto Jorge Romero</w:t>
      </w:r>
    </w:p>
    <w:p w:rsidR="00AE7462" w:rsidRPr="00AE7462" w:rsidRDefault="00045DB5" w:rsidP="00AE7462">
      <w:pPr>
        <w:spacing w:after="160" w:line="256" w:lineRule="auto"/>
        <w:jc w:val="center"/>
        <w:rPr>
          <w:rFonts w:ascii="Calibri" w:eastAsia="Times New Roman" w:hAnsi="Calibri" w:cs="Calibri"/>
          <w:color w:val="000000"/>
          <w:lang w:val="es-ES"/>
        </w:rPr>
      </w:pPr>
      <w:r>
        <w:rPr>
          <w:rFonts w:ascii="Calibri" w:eastAsia="Times New Roman" w:hAnsi="Calibri" w:cs="Calibri"/>
          <w:color w:val="000000"/>
          <w:lang w:val="es-ES"/>
        </w:rPr>
        <w:t xml:space="preserve">Nivel: 4 </w:t>
      </w:r>
      <w:r w:rsidR="00AE7462" w:rsidRPr="00AE7462">
        <w:rPr>
          <w:rFonts w:ascii="Calibri" w:eastAsia="Times New Roman" w:hAnsi="Calibri" w:cs="Calibri"/>
          <w:color w:val="000000"/>
          <w:lang w:val="es-ES"/>
        </w:rPr>
        <w:t xml:space="preserve"> año</w:t>
      </w:r>
      <w:r w:rsidR="00AE7462">
        <w:rPr>
          <w:rFonts w:ascii="Calibri" w:eastAsia="Times New Roman" w:hAnsi="Calibri" w:cs="Calibri"/>
          <w:color w:val="000000"/>
          <w:lang w:val="es-ES"/>
        </w:rPr>
        <w:t xml:space="preserve"> B</w:t>
      </w:r>
    </w:p>
    <w:p w:rsidR="00AE7462" w:rsidRPr="00AE7462" w:rsidRDefault="00045DB5" w:rsidP="00AE7462">
      <w:pPr>
        <w:spacing w:after="160" w:line="256" w:lineRule="auto"/>
        <w:jc w:val="center"/>
        <w:rPr>
          <w:rFonts w:ascii="Calibri" w:eastAsia="Times New Roman" w:hAnsi="Calibri" w:cs="Calibri"/>
          <w:color w:val="000000"/>
          <w:lang w:val="es-ES"/>
        </w:rPr>
      </w:pPr>
      <w:r>
        <w:rPr>
          <w:rFonts w:ascii="Calibri" w:eastAsia="Times New Roman" w:hAnsi="Calibri" w:cs="Calibri"/>
          <w:color w:val="000000"/>
          <w:lang w:val="es-ES"/>
        </w:rPr>
        <w:t>Ciclo lectivo: 2024</w:t>
      </w:r>
    </w:p>
    <w:p w:rsidR="00AE7462" w:rsidRPr="00AE7462" w:rsidRDefault="00AE7462" w:rsidP="00AE7462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  <w:lang w:val="es-ES" w:eastAsia="es-ES"/>
        </w:rPr>
      </w:pPr>
      <w:r w:rsidRPr="00AE7462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  <w:lang w:val="es-ES" w:eastAsia="es-ES"/>
        </w:rPr>
        <w:t>CONTENIDOS CONCEPTUALES</w:t>
      </w:r>
    </w:p>
    <w:p w:rsidR="00AE7462" w:rsidRPr="00AE7462" w:rsidRDefault="00AE7462" w:rsidP="00AE746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 w:eastAsia="es-ES"/>
        </w:rPr>
      </w:pPr>
    </w:p>
    <w:p w:rsidR="00AE7462" w:rsidRPr="00AE7462" w:rsidRDefault="00AE7462" w:rsidP="00AE7462">
      <w:pPr>
        <w:spacing w:after="0"/>
        <w:ind w:right="-1"/>
        <w:jc w:val="both"/>
        <w:rPr>
          <w:rFonts w:ascii="Calibri" w:eastAsia="Times New Roman" w:hAnsi="Calibri" w:cs="Arial"/>
          <w:color w:val="000000"/>
          <w:sz w:val="24"/>
          <w:szCs w:val="24"/>
          <w:lang w:eastAsia="es-AR"/>
        </w:rPr>
      </w:pPr>
      <w:r w:rsidRPr="00AE7462">
        <w:rPr>
          <w:rFonts w:ascii="Calibri" w:eastAsia="Times New Roman" w:hAnsi="Calibri" w:cs="Times New Roman"/>
          <w:b/>
          <w:sz w:val="24"/>
          <w:szCs w:val="24"/>
          <w:u w:val="single"/>
          <w:lang w:eastAsia="es-AR"/>
        </w:rPr>
        <w:t>Unidad 1</w:t>
      </w:r>
      <w:r w:rsidRPr="00AE7462">
        <w:rPr>
          <w:rFonts w:ascii="Calibri" w:eastAsia="Times New Roman" w:hAnsi="Calibri" w:cs="Times New Roman"/>
          <w:sz w:val="24"/>
          <w:szCs w:val="24"/>
          <w:u w:val="single"/>
          <w:lang w:eastAsia="es-AR"/>
        </w:rPr>
        <w:t>:</w:t>
      </w:r>
      <w:r w:rsidRPr="00AE7462">
        <w:rPr>
          <w:rFonts w:ascii="Calibri" w:eastAsia="Times New Roman" w:hAnsi="Calibri" w:cs="Times New Roman"/>
          <w:sz w:val="24"/>
          <w:szCs w:val="24"/>
          <w:lang w:eastAsia="es-AR"/>
        </w:rPr>
        <w:t xml:space="preserve"> </w:t>
      </w:r>
    </w:p>
    <w:p w:rsidR="005B6761" w:rsidRPr="005B6761" w:rsidRDefault="00AE7462" w:rsidP="005B6761">
      <w:pPr>
        <w:pStyle w:val="Prrafodelista"/>
        <w:numPr>
          <w:ilvl w:val="0"/>
          <w:numId w:val="4"/>
        </w:numPr>
        <w:spacing w:after="0"/>
        <w:ind w:right="-1"/>
        <w:jc w:val="both"/>
        <w:rPr>
          <w:rFonts w:ascii="Calibri" w:eastAsia="Times New Roman" w:hAnsi="Calibri" w:cs="Arial"/>
          <w:color w:val="000000"/>
          <w:sz w:val="24"/>
          <w:szCs w:val="24"/>
          <w:lang w:eastAsia="es-AR"/>
        </w:rPr>
      </w:pPr>
      <w:r w:rsidRPr="005B6761"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 xml:space="preserve">Presentación entre los alumnos y docente de tutoría. </w:t>
      </w:r>
    </w:p>
    <w:p w:rsidR="005B6761" w:rsidRDefault="00AE7462" w:rsidP="005B6761">
      <w:pPr>
        <w:pStyle w:val="Prrafodelista"/>
        <w:numPr>
          <w:ilvl w:val="0"/>
          <w:numId w:val="4"/>
        </w:numPr>
        <w:spacing w:after="0"/>
        <w:ind w:right="-1"/>
        <w:jc w:val="both"/>
        <w:rPr>
          <w:rFonts w:ascii="Calibri" w:eastAsia="Times New Roman" w:hAnsi="Calibri" w:cs="Arial"/>
          <w:color w:val="000000"/>
          <w:sz w:val="24"/>
          <w:szCs w:val="24"/>
          <w:lang w:eastAsia="es-AR"/>
        </w:rPr>
      </w:pPr>
      <w:r w:rsidRPr="005B6761"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 xml:space="preserve">Organizando las materias para su notas anual. </w:t>
      </w:r>
      <w:r w:rsidR="00D80040"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>(CUADRO)</w:t>
      </w:r>
    </w:p>
    <w:p w:rsidR="007565A5" w:rsidRDefault="007565A5" w:rsidP="005B6761">
      <w:pPr>
        <w:pStyle w:val="Prrafodelista"/>
        <w:numPr>
          <w:ilvl w:val="0"/>
          <w:numId w:val="4"/>
        </w:numPr>
        <w:spacing w:after="0"/>
        <w:ind w:right="-1"/>
        <w:jc w:val="both"/>
        <w:rPr>
          <w:rFonts w:ascii="Calibri" w:eastAsia="Times New Roman" w:hAnsi="Calibri" w:cs="Arial"/>
          <w:color w:val="000000"/>
          <w:sz w:val="24"/>
          <w:szCs w:val="24"/>
          <w:lang w:eastAsia="es-AR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>Acoso escolar</w:t>
      </w:r>
    </w:p>
    <w:p w:rsidR="00045DB5" w:rsidRPr="00045DB5" w:rsidRDefault="00045DB5" w:rsidP="00045DB5">
      <w:pPr>
        <w:pStyle w:val="Prrafodelista"/>
        <w:numPr>
          <w:ilvl w:val="0"/>
          <w:numId w:val="4"/>
        </w:numPr>
        <w:rPr>
          <w:rFonts w:ascii="Calibri" w:eastAsia="Times New Roman" w:hAnsi="Calibri" w:cs="Arial"/>
          <w:color w:val="000000"/>
          <w:sz w:val="24"/>
          <w:szCs w:val="24"/>
          <w:lang w:eastAsia="es-AR"/>
        </w:rPr>
      </w:pPr>
      <w:r w:rsidRPr="00045DB5"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>Proyecto forestación (maceta)</w:t>
      </w:r>
    </w:p>
    <w:p w:rsidR="005B6761" w:rsidRPr="005B6761" w:rsidRDefault="00AE7462" w:rsidP="005B6761">
      <w:pPr>
        <w:pStyle w:val="Prrafodelista"/>
        <w:numPr>
          <w:ilvl w:val="0"/>
          <w:numId w:val="4"/>
        </w:numPr>
        <w:spacing w:after="0"/>
        <w:ind w:right="-1"/>
        <w:jc w:val="both"/>
        <w:rPr>
          <w:rFonts w:ascii="Calibri" w:eastAsia="Times New Roman" w:hAnsi="Calibri" w:cs="Times New Roman"/>
          <w:lang w:eastAsia="es-AR"/>
        </w:rPr>
      </w:pPr>
      <w:r w:rsidRPr="005B6761"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 xml:space="preserve">Valores. </w:t>
      </w:r>
      <w:r w:rsidR="005B6761" w:rsidRPr="005B6761"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>Respeto. Solidaridad. Compañerismo.</w:t>
      </w:r>
      <w:r w:rsidR="005B6761" w:rsidRPr="005B6761">
        <w:rPr>
          <w:rFonts w:ascii="Calibri" w:eastAsia="Times New Roman" w:hAnsi="Calibri" w:cs="Times New Roman"/>
          <w:lang w:eastAsia="es-AR"/>
        </w:rPr>
        <w:t xml:space="preserve"> </w:t>
      </w:r>
    </w:p>
    <w:p w:rsidR="005B6761" w:rsidRPr="005B6761" w:rsidRDefault="00AE7462" w:rsidP="005B6761">
      <w:pPr>
        <w:pStyle w:val="Prrafodelista"/>
        <w:numPr>
          <w:ilvl w:val="0"/>
          <w:numId w:val="4"/>
        </w:numPr>
        <w:spacing w:after="0"/>
        <w:ind w:right="-1"/>
        <w:jc w:val="both"/>
        <w:rPr>
          <w:rFonts w:ascii="Calibri" w:eastAsia="Times New Roman" w:hAnsi="Calibri" w:cs="Arial"/>
          <w:color w:val="000000"/>
          <w:sz w:val="24"/>
          <w:szCs w:val="24"/>
          <w:lang w:eastAsia="es-AR"/>
        </w:rPr>
      </w:pPr>
      <w:r w:rsidRPr="005B6761"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 xml:space="preserve">Contaminación. </w:t>
      </w:r>
    </w:p>
    <w:p w:rsidR="005B6761" w:rsidRPr="005B6761" w:rsidRDefault="007565A5" w:rsidP="005B6761">
      <w:pPr>
        <w:pStyle w:val="Prrafodelista"/>
        <w:numPr>
          <w:ilvl w:val="0"/>
          <w:numId w:val="4"/>
        </w:numPr>
        <w:spacing w:after="0"/>
        <w:ind w:right="-1"/>
        <w:jc w:val="both"/>
        <w:rPr>
          <w:rFonts w:ascii="Calibri" w:eastAsia="Times New Roman" w:hAnsi="Calibri" w:cs="Arial"/>
          <w:color w:val="000000"/>
          <w:sz w:val="24"/>
          <w:szCs w:val="24"/>
          <w:lang w:eastAsia="es-AR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 xml:space="preserve">Acuerdo escolar de convivencia </w:t>
      </w:r>
      <w:r w:rsidR="00AE7462" w:rsidRPr="005B6761"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 xml:space="preserve"> </w:t>
      </w:r>
    </w:p>
    <w:p w:rsidR="00AE7462" w:rsidRPr="00AE7462" w:rsidRDefault="00AE7462" w:rsidP="00AE7462">
      <w:pPr>
        <w:spacing w:after="0"/>
        <w:ind w:right="-1"/>
        <w:jc w:val="both"/>
        <w:rPr>
          <w:rFonts w:ascii="Calibri" w:eastAsia="Times New Roman" w:hAnsi="Calibri" w:cs="Arial"/>
          <w:b/>
          <w:color w:val="000000"/>
          <w:sz w:val="24"/>
          <w:szCs w:val="24"/>
          <w:lang w:eastAsia="es-AR"/>
        </w:rPr>
      </w:pPr>
      <w:r w:rsidRPr="00AE7462">
        <w:rPr>
          <w:rFonts w:ascii="Calibri" w:eastAsia="Times New Roman" w:hAnsi="Calibri" w:cs="Arial"/>
          <w:b/>
          <w:color w:val="000000"/>
          <w:sz w:val="24"/>
          <w:szCs w:val="24"/>
          <w:u w:val="single"/>
          <w:lang w:eastAsia="es-AR"/>
        </w:rPr>
        <w:t>Unidad 2:</w:t>
      </w:r>
      <w:r w:rsidRPr="00AE7462">
        <w:rPr>
          <w:rFonts w:ascii="Calibri" w:eastAsia="Times New Roman" w:hAnsi="Calibri" w:cs="Arial"/>
          <w:b/>
          <w:color w:val="000000"/>
          <w:sz w:val="24"/>
          <w:szCs w:val="24"/>
          <w:lang w:eastAsia="es-AR"/>
        </w:rPr>
        <w:t xml:space="preserve"> </w:t>
      </w:r>
    </w:p>
    <w:p w:rsidR="007565A5" w:rsidRPr="007565A5" w:rsidRDefault="00AE7462" w:rsidP="005B6761">
      <w:pPr>
        <w:pStyle w:val="Prrafodelista"/>
        <w:numPr>
          <w:ilvl w:val="0"/>
          <w:numId w:val="5"/>
        </w:numPr>
        <w:spacing w:after="0"/>
        <w:ind w:right="-1"/>
        <w:jc w:val="both"/>
        <w:rPr>
          <w:rFonts w:ascii="Calibri" w:eastAsia="Times New Roman" w:hAnsi="Calibri" w:cs="Times New Roman"/>
          <w:lang w:eastAsia="es-AR"/>
        </w:rPr>
      </w:pPr>
      <w:r w:rsidRPr="005B6761"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>Señalización de medio de trasporte (el peatón).</w:t>
      </w:r>
    </w:p>
    <w:p w:rsidR="005B6761" w:rsidRPr="005B6761" w:rsidRDefault="007565A5" w:rsidP="005B6761">
      <w:pPr>
        <w:pStyle w:val="Prrafodelista"/>
        <w:numPr>
          <w:ilvl w:val="0"/>
          <w:numId w:val="5"/>
        </w:numPr>
        <w:spacing w:after="0"/>
        <w:ind w:right="-1"/>
        <w:jc w:val="both"/>
        <w:rPr>
          <w:rFonts w:ascii="Calibri" w:eastAsia="Times New Roman" w:hAnsi="Calibri" w:cs="Times New Roman"/>
          <w:lang w:eastAsia="es-AR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 xml:space="preserve">Uso responsable de la tecnología </w:t>
      </w:r>
      <w:r w:rsidR="00AE7462" w:rsidRPr="005B6761">
        <w:rPr>
          <w:rFonts w:ascii="Calibri" w:eastAsia="Times New Roman" w:hAnsi="Calibri" w:cs="Times New Roman"/>
          <w:lang w:eastAsia="es-AR"/>
        </w:rPr>
        <w:t xml:space="preserve"> </w:t>
      </w:r>
    </w:p>
    <w:p w:rsidR="00AE7462" w:rsidRPr="005B6761" w:rsidRDefault="00AE7462" w:rsidP="005B6761">
      <w:pPr>
        <w:pStyle w:val="Prrafodelista"/>
        <w:numPr>
          <w:ilvl w:val="0"/>
          <w:numId w:val="5"/>
        </w:numPr>
        <w:spacing w:after="0"/>
        <w:ind w:right="-1"/>
        <w:jc w:val="both"/>
        <w:rPr>
          <w:rFonts w:ascii="Calibri" w:eastAsia="Times New Roman" w:hAnsi="Calibri" w:cs="Arial"/>
          <w:color w:val="000000"/>
          <w:sz w:val="24"/>
          <w:szCs w:val="24"/>
          <w:lang w:eastAsia="es-AR"/>
        </w:rPr>
      </w:pPr>
      <w:r w:rsidRPr="005B6761"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>Los Derechos Humanos</w:t>
      </w:r>
    </w:p>
    <w:p w:rsidR="00AE7462" w:rsidRPr="00AE7462" w:rsidRDefault="00AE7462" w:rsidP="00AE7462">
      <w:pPr>
        <w:spacing w:after="0"/>
        <w:ind w:right="-1"/>
        <w:jc w:val="both"/>
        <w:rPr>
          <w:rFonts w:ascii="Calibri" w:eastAsia="Times New Roman" w:hAnsi="Calibri" w:cs="Arial"/>
          <w:b/>
          <w:color w:val="000000"/>
          <w:sz w:val="24"/>
          <w:szCs w:val="24"/>
          <w:lang w:eastAsia="es-AR"/>
        </w:rPr>
      </w:pPr>
      <w:r w:rsidRPr="00AE7462">
        <w:rPr>
          <w:rFonts w:ascii="Calibri" w:eastAsia="Times New Roman" w:hAnsi="Calibri" w:cs="Arial"/>
          <w:b/>
          <w:color w:val="000000"/>
          <w:sz w:val="24"/>
          <w:szCs w:val="24"/>
          <w:u w:val="single"/>
          <w:lang w:eastAsia="es-AR"/>
        </w:rPr>
        <w:t>Unidad 3:</w:t>
      </w:r>
      <w:r w:rsidRPr="00AE7462">
        <w:rPr>
          <w:rFonts w:ascii="Calibri" w:eastAsia="Times New Roman" w:hAnsi="Calibri" w:cs="Arial"/>
          <w:b/>
          <w:color w:val="000000"/>
          <w:sz w:val="24"/>
          <w:szCs w:val="24"/>
          <w:lang w:eastAsia="es-AR"/>
        </w:rPr>
        <w:t xml:space="preserve"> </w:t>
      </w:r>
    </w:p>
    <w:p w:rsidR="00AE7462" w:rsidRPr="005B6761" w:rsidRDefault="00AE7462" w:rsidP="005B6761">
      <w:pPr>
        <w:pStyle w:val="Prrafodelista"/>
        <w:numPr>
          <w:ilvl w:val="0"/>
          <w:numId w:val="6"/>
        </w:numPr>
        <w:spacing w:after="0"/>
        <w:ind w:right="-1"/>
        <w:jc w:val="both"/>
        <w:rPr>
          <w:rFonts w:ascii="Calibri" w:eastAsia="Times New Roman" w:hAnsi="Calibri" w:cs="Arial"/>
          <w:color w:val="000000"/>
          <w:sz w:val="24"/>
          <w:szCs w:val="24"/>
          <w:lang w:eastAsia="es-AR"/>
        </w:rPr>
      </w:pPr>
      <w:r w:rsidRPr="005B6761"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>Alimentación- Actividad Física- rendimiento académico</w:t>
      </w:r>
    </w:p>
    <w:p w:rsidR="005B6761" w:rsidRDefault="00AE7462" w:rsidP="005B6761">
      <w:pPr>
        <w:pStyle w:val="Prrafodelista"/>
        <w:numPr>
          <w:ilvl w:val="0"/>
          <w:numId w:val="6"/>
        </w:numPr>
        <w:spacing w:after="0"/>
        <w:ind w:right="-1"/>
        <w:jc w:val="both"/>
        <w:rPr>
          <w:rFonts w:ascii="Calibri" w:eastAsia="Times New Roman" w:hAnsi="Calibri" w:cs="Arial"/>
          <w:color w:val="000000"/>
          <w:sz w:val="24"/>
          <w:szCs w:val="24"/>
          <w:lang w:eastAsia="es-AR"/>
        </w:rPr>
      </w:pPr>
      <w:r w:rsidRPr="005B6761"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 xml:space="preserve">La correcta alimentación: Somos lo que comemos. Su importancia y características principales. Actividad física: su importancia. </w:t>
      </w:r>
    </w:p>
    <w:p w:rsidR="005B6761" w:rsidRPr="005B6761" w:rsidRDefault="00AE7462" w:rsidP="005B6761">
      <w:pPr>
        <w:pStyle w:val="Prrafodelista"/>
        <w:numPr>
          <w:ilvl w:val="0"/>
          <w:numId w:val="6"/>
        </w:numPr>
        <w:spacing w:after="0"/>
        <w:ind w:right="-1"/>
        <w:jc w:val="both"/>
        <w:rPr>
          <w:rFonts w:ascii="Calibri" w:eastAsia="Times New Roman" w:hAnsi="Calibri" w:cs="Arial"/>
          <w:color w:val="000000"/>
          <w:sz w:val="24"/>
          <w:szCs w:val="24"/>
          <w:lang w:eastAsia="es-AR"/>
        </w:rPr>
      </w:pPr>
      <w:r w:rsidRPr="005B6761"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 xml:space="preserve">Pros y contra e los videojuegos. Vínculo con el desempeño escolar. </w:t>
      </w:r>
    </w:p>
    <w:p w:rsidR="00AE7462" w:rsidRPr="005B6761" w:rsidRDefault="00AE7462" w:rsidP="005B6761">
      <w:pPr>
        <w:pStyle w:val="Prrafodelista"/>
        <w:numPr>
          <w:ilvl w:val="0"/>
          <w:numId w:val="6"/>
        </w:numPr>
        <w:spacing w:after="0"/>
        <w:ind w:right="-1"/>
        <w:jc w:val="both"/>
        <w:rPr>
          <w:rFonts w:ascii="Calibri" w:eastAsia="Times New Roman" w:hAnsi="Calibri" w:cs="Arial"/>
          <w:color w:val="000000"/>
          <w:sz w:val="24"/>
          <w:szCs w:val="24"/>
          <w:lang w:eastAsia="es-AR"/>
        </w:rPr>
      </w:pPr>
      <w:r w:rsidRPr="005B6761"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>El proyecto de vida: Un viaje al futuro. Mis metas personales y profesionales.</w:t>
      </w:r>
    </w:p>
    <w:p w:rsidR="00AE7462" w:rsidRPr="00AE7462" w:rsidRDefault="00AE7462" w:rsidP="00AE74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0" w:name="_GoBack"/>
      <w:bookmarkEnd w:id="0"/>
    </w:p>
    <w:sectPr w:rsidR="00AE7462" w:rsidRPr="00AE7462" w:rsidSect="00475866">
      <w:type w:val="continuous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B275F"/>
    <w:multiLevelType w:val="hybridMultilevel"/>
    <w:tmpl w:val="622800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3692A"/>
    <w:multiLevelType w:val="hybridMultilevel"/>
    <w:tmpl w:val="8E721966"/>
    <w:lvl w:ilvl="0" w:tplc="AC0A96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FF"/>
        <w:u w:color="FFFFF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85791F"/>
    <w:multiLevelType w:val="hybridMultilevel"/>
    <w:tmpl w:val="D8EC84E2"/>
    <w:lvl w:ilvl="0" w:tplc="616AA4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  <w:u w:color="FFFF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A10537"/>
    <w:multiLevelType w:val="hybridMultilevel"/>
    <w:tmpl w:val="665401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EA7B07"/>
    <w:multiLevelType w:val="hybridMultilevel"/>
    <w:tmpl w:val="4C78FB66"/>
    <w:lvl w:ilvl="0" w:tplc="375424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  <w:u w:color="FFFF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30179C"/>
    <w:multiLevelType w:val="hybridMultilevel"/>
    <w:tmpl w:val="C33685C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462"/>
    <w:rsid w:val="00045DB5"/>
    <w:rsid w:val="003715AD"/>
    <w:rsid w:val="00475866"/>
    <w:rsid w:val="00592F9A"/>
    <w:rsid w:val="005B6761"/>
    <w:rsid w:val="007565A5"/>
    <w:rsid w:val="007C4176"/>
    <w:rsid w:val="008B5453"/>
    <w:rsid w:val="00AE7462"/>
    <w:rsid w:val="00BA31BC"/>
    <w:rsid w:val="00D80040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67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6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Edunec</dc:creator>
  <cp:lastModifiedBy>Edunec</cp:lastModifiedBy>
  <cp:revision>2</cp:revision>
  <dcterms:created xsi:type="dcterms:W3CDTF">2024-12-05T21:27:00Z</dcterms:created>
  <dcterms:modified xsi:type="dcterms:W3CDTF">2024-12-05T21:27:00Z</dcterms:modified>
</cp:coreProperties>
</file>