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0E" w:rsidRDefault="00E67DCE">
      <w:pPr>
        <w:spacing w:after="0" w:line="240" w:lineRule="auto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>Materia: Formación Ética y Ciudadana</w:t>
      </w:r>
    </w:p>
    <w:p w:rsidR="00E34B0E" w:rsidRDefault="00E67DCE">
      <w:pPr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 xml:space="preserve">Profesora: Ana María Cosman </w:t>
      </w:r>
    </w:p>
    <w:p w:rsidR="00E34B0E" w:rsidRDefault="00E67DCE">
      <w:pPr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>Curso: 5to año</w:t>
      </w:r>
    </w:p>
    <w:p w:rsidR="00E34B0E" w:rsidRDefault="00E67DCE">
      <w:pPr>
        <w:keepNext/>
        <w:keepLines/>
        <w:spacing w:after="0"/>
        <w:jc w:val="both"/>
        <w:rPr>
          <w:rFonts w:ascii="Calibri" w:eastAsia="Calibri" w:hAnsi="Calibri" w:cs="Calibri"/>
          <w:color w:val="212529"/>
          <w:shd w:val="clear" w:color="auto" w:fill="FFFFFF"/>
          <w:lang w:val="es-ES"/>
        </w:rPr>
      </w:pPr>
      <w:r>
        <w:rPr>
          <w:rFonts w:ascii="Calibri Light" w:eastAsia="Calibri Light" w:hAnsi="Calibri Light" w:cs="Calibri Light"/>
          <w:b/>
          <w:color w:val="FF0000"/>
          <w:sz w:val="24"/>
          <w:shd w:val="clear" w:color="auto" w:fill="FFFFFF"/>
          <w:lang w:val="es-ES"/>
        </w:rPr>
        <w:t>Bibliografía:</w:t>
      </w:r>
      <w:r>
        <w:rPr>
          <w:rFonts w:ascii="Calibri Light" w:eastAsia="Calibri Light" w:hAnsi="Calibri Light" w:cs="Calibri Light"/>
          <w:b/>
          <w:color w:val="4472C4"/>
          <w:sz w:val="24"/>
          <w:shd w:val="clear" w:color="auto" w:fill="FFFFFF"/>
          <w:lang w:val="es-ES"/>
        </w:rPr>
        <w:t xml:space="preserve"> </w:t>
      </w:r>
      <w:r>
        <w:rPr>
          <w:rFonts w:ascii="Calibri" w:eastAsia="Calibri" w:hAnsi="Calibri" w:cs="Calibri"/>
          <w:color w:val="212529"/>
          <w:shd w:val="clear" w:color="auto" w:fill="FFFFFF"/>
          <w:lang w:val="es-ES"/>
        </w:rPr>
        <w:t>María Martina Sosa, Silvia Hurrell, María Eugenia Younis Moreno, Silvia Hernández, María Garzón Maceda, Victoria Sánchez Antelo, Gabriel Eduardo Villar. (</w:t>
      </w:r>
      <w:r>
        <w:rPr>
          <w:rFonts w:ascii="Calibri" w:eastAsia="Calibri" w:hAnsi="Calibri" w:cs="Calibri"/>
          <w:b/>
          <w:color w:val="212529"/>
          <w:shd w:val="clear" w:color="auto" w:fill="FFFFFF"/>
          <w:lang w:val="es-ES"/>
        </w:rPr>
        <w:t>Coord.):</w:t>
      </w:r>
      <w:r>
        <w:rPr>
          <w:rFonts w:ascii="Calibri" w:eastAsia="Calibri" w:hAnsi="Calibri" w:cs="Calibri"/>
          <w:color w:val="212529"/>
          <w:shd w:val="clear" w:color="auto" w:fill="FFFFFF"/>
          <w:lang w:val="es-ES"/>
        </w:rPr>
        <w:t> María Martina Sosa: Ciudadanía 3</w:t>
      </w:r>
      <w:r>
        <w:rPr>
          <w:rFonts w:ascii="Calibri" w:eastAsia="Calibri" w:hAnsi="Calibri" w:cs="Calibri"/>
          <w:color w:val="212529"/>
          <w:shd w:val="clear" w:color="auto" w:fill="FFFFFF"/>
          <w:vertAlign w:val="superscript"/>
          <w:lang w:val="es-ES"/>
        </w:rPr>
        <w:t>ES</w:t>
      </w:r>
      <w:r>
        <w:rPr>
          <w:rFonts w:ascii="Calibri" w:eastAsia="Calibri" w:hAnsi="Calibri" w:cs="Calibri"/>
          <w:color w:val="212529"/>
          <w:shd w:val="clear" w:color="auto" w:fill="FFFFFF"/>
          <w:lang w:val="es-ES"/>
        </w:rPr>
        <w:t> Formación ética y ciudadana. Estado y participación. Derechos y deberes. Igualdad y diferencias. El mundo del trabajo. Ed. Estrada. Bs. As. 2020</w:t>
      </w:r>
    </w:p>
    <w:p w:rsidR="00E34B0E" w:rsidRDefault="00E34B0E">
      <w:pPr>
        <w:jc w:val="both"/>
        <w:rPr>
          <w:rFonts w:ascii="Calibri" w:eastAsia="Calibri" w:hAnsi="Calibri" w:cs="Calibri"/>
          <w:sz w:val="24"/>
          <w:lang w:val="es-ES"/>
        </w:rPr>
      </w:pPr>
    </w:p>
    <w:p w:rsidR="00E34B0E" w:rsidRDefault="003A5912">
      <w:pPr>
        <w:jc w:val="center"/>
        <w:rPr>
          <w:rFonts w:ascii="Calibri" w:eastAsia="Calibri" w:hAnsi="Calibri" w:cs="Calibri"/>
          <w:color w:val="000000"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sz w:val="28"/>
          <w:szCs w:val="28"/>
          <w:lang w:val="es-ES"/>
        </w:rPr>
        <w:t>Trabajo Práctico N° 60 (cierre</w:t>
      </w: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  <w:lang w:val="es-ES"/>
        </w:rPr>
        <w:t>)</w:t>
      </w:r>
      <w:r w:rsidR="001E547E">
        <w:rPr>
          <w:rFonts w:ascii="Calibri" w:eastAsia="Calibri" w:hAnsi="Calibri" w:cs="Calibri"/>
          <w:b/>
          <w:sz w:val="28"/>
          <w:szCs w:val="28"/>
          <w:lang w:val="es-AR"/>
        </w:rPr>
        <w:t xml:space="preserve"> </w:t>
      </w:r>
    </w:p>
    <w:p w:rsidR="00E34B0E" w:rsidRDefault="00E67DCE">
      <w:pPr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Capítulo 4</w:t>
      </w:r>
      <w:r>
        <w:rPr>
          <w:sz w:val="28"/>
          <w:szCs w:val="28"/>
          <w:lang w:val="es-ES"/>
        </w:rPr>
        <w:t>: Derechos económicos sociales y culturales</w:t>
      </w:r>
      <w:r>
        <w:rPr>
          <w:sz w:val="28"/>
          <w:szCs w:val="28"/>
          <w:lang w:val="es-AR"/>
        </w:rPr>
        <w:t xml:space="preserve">. </w:t>
      </w:r>
      <w:r>
        <w:rPr>
          <w:rFonts w:ascii="Calibri" w:eastAsia="Calibri" w:hAnsi="Calibri" w:cs="Calibri"/>
          <w:i/>
          <w:sz w:val="28"/>
          <w:szCs w:val="28"/>
          <w:lang w:val="es-ES"/>
        </w:rPr>
        <w:t>Participación y organización política</w:t>
      </w:r>
      <w:r>
        <w:rPr>
          <w:rFonts w:ascii="Calibri" w:eastAsia="Calibri" w:hAnsi="Calibri" w:cs="Calibri"/>
          <w:i/>
          <w:sz w:val="28"/>
          <w:szCs w:val="28"/>
          <w:lang w:val="es-AR"/>
        </w:rPr>
        <w:t xml:space="preserve"> (pag 127- 128)</w:t>
      </w:r>
    </w:p>
    <w:p w:rsidR="00E34B0E" w:rsidRDefault="001979DF">
      <w:pPr>
        <w:pStyle w:val="Prrafodelista"/>
        <w:spacing w:after="0" w:line="360" w:lineRule="auto"/>
        <w:ind w:left="851"/>
        <w:rPr>
          <w:rFonts w:ascii="Calibri" w:eastAsia="Calibri" w:hAnsi="Calibri" w:cs="Calibri"/>
          <w:i/>
          <w:sz w:val="28"/>
          <w:szCs w:val="28"/>
          <w:lang w:val="es-ES"/>
        </w:rPr>
      </w:pPr>
      <w:r>
        <w:rPr>
          <w:rFonts w:ascii="Calibri" w:eastAsia="Calibri" w:hAnsi="Calibri" w:cs="Calibri"/>
          <w:sz w:val="28"/>
          <w:szCs w:val="28"/>
          <w:lang w:val="es-ES"/>
        </w:rPr>
        <w:t>M</w:t>
      </w:r>
      <w:r w:rsidR="00E67DCE">
        <w:rPr>
          <w:rFonts w:ascii="Calibri" w:eastAsia="Calibri" w:hAnsi="Calibri" w:cs="Calibri"/>
          <w:sz w:val="28"/>
          <w:szCs w:val="28"/>
          <w:lang w:val="es-AR"/>
        </w:rPr>
        <w:t>as alla de la izquierda. Movimientos Populistas</w:t>
      </w:r>
      <w:r w:rsidR="00E67DCE">
        <w:rPr>
          <w:rFonts w:ascii="Calibri" w:eastAsia="Calibri" w:hAnsi="Calibri" w:cs="Calibri"/>
          <w:i/>
          <w:sz w:val="28"/>
          <w:szCs w:val="28"/>
          <w:lang w:val="es-AR"/>
        </w:rPr>
        <w:t xml:space="preserve">. </w:t>
      </w:r>
      <w:r w:rsidR="001E547E">
        <w:rPr>
          <w:rFonts w:ascii="Calibri" w:eastAsia="Calibri" w:hAnsi="Calibri" w:cs="Calibri"/>
          <w:i/>
          <w:sz w:val="28"/>
          <w:szCs w:val="28"/>
          <w:lang w:val="es-AR"/>
        </w:rPr>
        <w:t>Características</w:t>
      </w:r>
      <w:r w:rsidR="00E67DCE">
        <w:rPr>
          <w:rFonts w:ascii="Calibri" w:eastAsia="Calibri" w:hAnsi="Calibri" w:cs="Calibri"/>
          <w:i/>
          <w:sz w:val="28"/>
          <w:szCs w:val="28"/>
          <w:lang w:val="es-AR"/>
        </w:rPr>
        <w:t xml:space="preserve"> de los partidos </w:t>
      </w:r>
      <w:r w:rsidR="001E547E">
        <w:rPr>
          <w:rFonts w:ascii="Calibri" w:eastAsia="Calibri" w:hAnsi="Calibri" w:cs="Calibri"/>
          <w:i/>
          <w:sz w:val="28"/>
          <w:szCs w:val="28"/>
          <w:lang w:val="es-AR"/>
        </w:rPr>
        <w:t>políticos</w:t>
      </w:r>
    </w:p>
    <w:p w:rsidR="00E34B0E" w:rsidRDefault="00E67DCE">
      <w:pPr>
        <w:pStyle w:val="Prrafodelista"/>
        <w:spacing w:after="0" w:line="360" w:lineRule="auto"/>
        <w:ind w:left="851"/>
        <w:rPr>
          <w:rFonts w:ascii="Calibri" w:eastAsia="Calibri" w:hAnsi="Calibri" w:cs="Calibri"/>
          <w:sz w:val="28"/>
          <w:szCs w:val="28"/>
          <w:lang w:val="es-ES"/>
        </w:rPr>
      </w:pPr>
      <w:r>
        <w:rPr>
          <w:rFonts w:ascii="Calibri" w:eastAsia="Calibri" w:hAnsi="Calibri" w:cs="Calibri"/>
          <w:sz w:val="28"/>
          <w:szCs w:val="28"/>
          <w:lang w:val="es-ES"/>
        </w:rPr>
        <w:t>Esquema de contenido: líneas políticas, partidos y movimientos</w:t>
      </w:r>
    </w:p>
    <w:p w:rsidR="00E34B0E" w:rsidRDefault="00E34B0E">
      <w:pPr>
        <w:spacing w:after="0" w:line="360" w:lineRule="auto"/>
        <w:ind w:left="1136" w:firstLine="142"/>
        <w:rPr>
          <w:rFonts w:ascii="Calibri" w:eastAsia="Calibri" w:hAnsi="Calibri" w:cs="Calibri"/>
          <w:b/>
          <w:i/>
          <w:sz w:val="24"/>
          <w:lang w:val="es-ES"/>
        </w:rPr>
      </w:pPr>
    </w:p>
    <w:p w:rsidR="00E34B0E" w:rsidRDefault="00E34B0E">
      <w:pPr>
        <w:spacing w:after="0" w:line="360" w:lineRule="auto"/>
        <w:ind w:left="1843"/>
        <w:rPr>
          <w:rFonts w:ascii="Calibri" w:eastAsia="Calibri" w:hAnsi="Calibri" w:cs="Calibri"/>
          <w:color w:val="000000"/>
          <w:sz w:val="24"/>
          <w:lang w:val="es-ES"/>
        </w:rPr>
      </w:pPr>
    </w:p>
    <w:sectPr w:rsidR="00E34B0E"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17" w:rsidRDefault="005B2017">
      <w:pPr>
        <w:spacing w:after="0" w:line="240" w:lineRule="auto"/>
      </w:pPr>
      <w:r>
        <w:separator/>
      </w:r>
    </w:p>
  </w:endnote>
  <w:endnote w:type="continuationSeparator" w:id="0">
    <w:p w:rsidR="005B2017" w:rsidRDefault="005B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17" w:rsidRDefault="005B2017">
      <w:pPr>
        <w:spacing w:after="0" w:line="240" w:lineRule="auto"/>
      </w:pPr>
      <w:r>
        <w:separator/>
      </w:r>
    </w:p>
  </w:footnote>
  <w:footnote w:type="continuationSeparator" w:id="0">
    <w:p w:rsidR="005B2017" w:rsidRDefault="005B2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9039E"/>
    <w:multiLevelType w:val="multilevel"/>
    <w:tmpl w:val="F4F06010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BA851F6"/>
    <w:multiLevelType w:val="multilevel"/>
    <w:tmpl w:val="2BD624A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0E"/>
    <w:rsid w:val="001979DF"/>
    <w:rsid w:val="001E547E"/>
    <w:rsid w:val="003A5912"/>
    <w:rsid w:val="003C4BF5"/>
    <w:rsid w:val="004C2E2F"/>
    <w:rsid w:val="005B2017"/>
    <w:rsid w:val="00614D42"/>
    <w:rsid w:val="00DA2064"/>
    <w:rsid w:val="00E34B0E"/>
    <w:rsid w:val="00E67DCE"/>
    <w:rsid w:val="00F7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0BB2"/>
  <w15:docId w15:val="{D59E79C9-0677-4A5D-8FBF-5216B01E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Cosman Ana Maria</dc:creator>
  <cp:lastModifiedBy>Cosman Ana Maria</cp:lastModifiedBy>
  <cp:revision>13</cp:revision>
  <dcterms:created xsi:type="dcterms:W3CDTF">2024-10-08T00:34:00Z</dcterms:created>
  <dcterms:modified xsi:type="dcterms:W3CDTF">2024-11-03T23:53:00Z</dcterms:modified>
</cp:coreProperties>
</file>