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A84BB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A84BB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A84BB1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A84BB1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600D72">
        <w:t>5</w:t>
      </w:r>
      <w:r w:rsidR="00A957C0">
        <w:t>º año</w:t>
      </w:r>
      <w:r w:rsidR="00816675">
        <w:t xml:space="preserve"> A</w:t>
      </w:r>
    </w:p>
    <w:p w:rsidR="00A957C0" w:rsidRDefault="003A308F">
      <w:r>
        <w:t>Fecha: 13</w:t>
      </w:r>
      <w:r w:rsidR="00600D72">
        <w:t>/11</w:t>
      </w:r>
      <w:r w:rsidR="00816675">
        <w:t>/2024</w:t>
      </w:r>
    </w:p>
    <w:p w:rsidR="00913BD7" w:rsidRDefault="00913BD7">
      <w:r>
        <w:t xml:space="preserve">Bibliografía: Cuadernillo de </w:t>
      </w:r>
      <w:r w:rsidR="00600D72">
        <w:t>estudio de Lengua y Literatura 5</w:t>
      </w:r>
      <w:r>
        <w:t xml:space="preserve">º año   </w:t>
      </w:r>
    </w:p>
    <w:p w:rsidR="00913BD7" w:rsidRDefault="00913BD7">
      <w:r>
        <w:t xml:space="preserve">Páginas: </w:t>
      </w:r>
      <w:r w:rsidR="00600D72">
        <w:t xml:space="preserve">62- </w:t>
      </w:r>
      <w:proofErr w:type="spellStart"/>
      <w:r w:rsidR="00600D72">
        <w:t>pdf</w:t>
      </w:r>
      <w:proofErr w:type="spellEnd"/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406984">
        <w:rPr>
          <w:u w:val="single"/>
        </w:rPr>
        <w:t>60</w:t>
      </w:r>
    </w:p>
    <w:p w:rsidR="00406984" w:rsidRDefault="00406984" w:rsidP="007C6E8B">
      <w:pPr>
        <w:jc w:val="center"/>
        <w:rPr>
          <w:u w:val="single"/>
        </w:rPr>
      </w:pPr>
      <w:r>
        <w:rPr>
          <w:u w:val="single"/>
        </w:rPr>
        <w:t>Continuamos con la lectura de la novela…</w:t>
      </w:r>
    </w:p>
    <w:p w:rsidR="00A84BB1" w:rsidRPr="00A84BB1" w:rsidRDefault="00A84BB1" w:rsidP="00A84BB1">
      <w:pPr>
        <w:tabs>
          <w:tab w:val="center" w:pos="4252"/>
        </w:tabs>
        <w:jc w:val="center"/>
        <w:rPr>
          <w:rFonts w:ascii="Lucida Handwriting" w:hAnsi="Lucida Handwriting"/>
          <w:b/>
          <w:color w:val="CC3399"/>
          <w:sz w:val="24"/>
          <w:szCs w:val="20"/>
          <w:u w:val="single"/>
        </w:rPr>
      </w:pPr>
      <w:r w:rsidRPr="00A84BB1">
        <w:rPr>
          <w:rFonts w:ascii="Lucida Handwriting" w:hAnsi="Lucida Handwriting"/>
          <w:b/>
          <w:color w:val="CC3399"/>
          <w:sz w:val="28"/>
          <w:szCs w:val="28"/>
          <w:u w:val="single"/>
        </w:rPr>
        <w:t>Guía de análisis y comprensión de texto nº2 de</w:t>
      </w:r>
      <w:r w:rsidRPr="00A84BB1">
        <w:rPr>
          <w:rFonts w:ascii="Lucida Handwriting" w:hAnsi="Lucida Handwriting"/>
          <w:b/>
          <w:color w:val="CC3399"/>
          <w:sz w:val="24"/>
          <w:szCs w:val="20"/>
          <w:u w:val="single"/>
        </w:rPr>
        <w:t xml:space="preserve"> “Si tu signo no es cáncer”, de Graciela </w:t>
      </w:r>
      <w:proofErr w:type="spellStart"/>
      <w:r w:rsidRPr="00A84BB1">
        <w:rPr>
          <w:rFonts w:ascii="Lucida Handwriting" w:hAnsi="Lucida Handwriting"/>
          <w:b/>
          <w:color w:val="CC3399"/>
          <w:sz w:val="24"/>
          <w:szCs w:val="20"/>
          <w:u w:val="single"/>
        </w:rPr>
        <w:t>Bialet</w:t>
      </w:r>
      <w:proofErr w:type="spellEnd"/>
      <w:r w:rsidRPr="00A84BB1">
        <w:rPr>
          <w:rFonts w:ascii="Lucida Handwriting" w:hAnsi="Lucida Handwriting"/>
          <w:b/>
          <w:color w:val="CC3399"/>
          <w:sz w:val="24"/>
          <w:szCs w:val="20"/>
          <w:u w:val="single"/>
        </w:rPr>
        <w:t>.</w:t>
      </w:r>
    </w:p>
    <w:p w:rsidR="00A84BB1" w:rsidRPr="00A84BB1" w:rsidRDefault="00A84BB1" w:rsidP="00A84BB1">
      <w:pPr>
        <w:tabs>
          <w:tab w:val="center" w:pos="4252"/>
        </w:tabs>
        <w:jc w:val="center"/>
        <w:rPr>
          <w:rFonts w:ascii="Lucida Handwriting" w:hAnsi="Lucida Handwriting"/>
          <w:b/>
          <w:color w:val="CC3399"/>
          <w:sz w:val="24"/>
          <w:szCs w:val="20"/>
          <w:u w:val="single"/>
        </w:rPr>
      </w:pPr>
      <w:r w:rsidRPr="00A84BB1">
        <w:rPr>
          <w:rFonts w:ascii="Lucida Handwriting" w:hAnsi="Lucida Handwriting"/>
          <w:b/>
          <w:color w:val="CC3399"/>
          <w:sz w:val="24"/>
          <w:szCs w:val="20"/>
          <w:u w:val="single"/>
        </w:rPr>
        <w:t>Predicciones poéticas y derrotero astral nº 3 y 4</w:t>
      </w:r>
    </w:p>
    <w:p w:rsidR="00A84BB1" w:rsidRPr="00A84BB1" w:rsidRDefault="00A84BB1" w:rsidP="00A84BB1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A84BB1">
        <w:rPr>
          <w:sz w:val="24"/>
          <w:szCs w:val="20"/>
        </w:rPr>
        <w:t>¿Cómo reaccionó Anahí cuando Gabriela le cuenta de quién está enamorada?</w:t>
      </w:r>
    </w:p>
    <w:p w:rsidR="00A84BB1" w:rsidRPr="00A84BB1" w:rsidRDefault="00A84BB1" w:rsidP="00A84BB1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A84BB1">
        <w:rPr>
          <w:sz w:val="24"/>
          <w:szCs w:val="20"/>
        </w:rPr>
        <w:t>¿Qué hizo Anahí para cubrir a su amiga cuando su hermano la descubrió espiando su cuarto?</w:t>
      </w:r>
    </w:p>
    <w:p w:rsidR="00A84BB1" w:rsidRPr="00A84BB1" w:rsidRDefault="00A84BB1" w:rsidP="00A84BB1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A84BB1">
        <w:rPr>
          <w:sz w:val="24"/>
          <w:szCs w:val="20"/>
        </w:rPr>
        <w:t>¿Qué significado tiene la frase del horóscopo con lo que le pasó a Anahí?</w:t>
      </w:r>
    </w:p>
    <w:p w:rsidR="00A84BB1" w:rsidRPr="00A84BB1" w:rsidRDefault="00A84BB1" w:rsidP="00A8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</w:tabs>
        <w:ind w:left="1080"/>
        <w:contextualSpacing/>
        <w:rPr>
          <w:i/>
          <w:sz w:val="24"/>
          <w:szCs w:val="20"/>
        </w:rPr>
      </w:pPr>
      <w:r w:rsidRPr="00A84BB1">
        <w:rPr>
          <w:i/>
          <w:sz w:val="24"/>
          <w:szCs w:val="20"/>
        </w:rPr>
        <w:t xml:space="preserve"> “PARA LA BUENA ONDA: hoy tu número de la suerte será el 13 y color que mejor te sienta es el marrón. Tu hora de suerte en este día: 7pm. Congeniarás con cáncer”</w:t>
      </w:r>
    </w:p>
    <w:p w:rsidR="00A84BB1" w:rsidRPr="00A84BB1" w:rsidRDefault="00A84BB1" w:rsidP="00A84BB1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A84BB1">
        <w:rPr>
          <w:sz w:val="24"/>
          <w:szCs w:val="20"/>
        </w:rPr>
        <w:t>¿A quién habría heredado el gusto por la astrología? ¿Qué pretendía hacer con su don?</w:t>
      </w:r>
    </w:p>
    <w:p w:rsidR="00A84BB1" w:rsidRPr="00A84BB1" w:rsidRDefault="00A84BB1" w:rsidP="00A84BB1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A84BB1">
        <w:rPr>
          <w:sz w:val="24"/>
          <w:szCs w:val="20"/>
        </w:rPr>
        <w:t>¿Qué recordó Anahí de la fiesta de Anahí?</w:t>
      </w:r>
    </w:p>
    <w:p w:rsidR="00A84BB1" w:rsidRPr="00A84BB1" w:rsidRDefault="00A84BB1" w:rsidP="00A84BB1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A84BB1">
        <w:rPr>
          <w:sz w:val="24"/>
          <w:szCs w:val="20"/>
        </w:rPr>
        <w:t>¿cómo se sentía Gabriela al cruzar palabras con Felipe?</w:t>
      </w:r>
    </w:p>
    <w:p w:rsidR="00A84BB1" w:rsidRPr="00A84BB1" w:rsidRDefault="00A84BB1" w:rsidP="00A84BB1">
      <w:pPr>
        <w:numPr>
          <w:ilvl w:val="0"/>
          <w:numId w:val="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A84BB1">
        <w:rPr>
          <w:sz w:val="24"/>
          <w:szCs w:val="20"/>
        </w:rPr>
        <w:t>Realiza un breve resumen de estos dos capítulos.</w:t>
      </w:r>
    </w:p>
    <w:p w:rsidR="00A84BB1" w:rsidRPr="00A84BB1" w:rsidRDefault="00A84BB1" w:rsidP="00A84BB1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A84BB1" w:rsidRDefault="00A84BB1" w:rsidP="007C6E8B">
      <w:pPr>
        <w:jc w:val="center"/>
        <w:rPr>
          <w:u w:val="single"/>
        </w:rPr>
      </w:pPr>
      <w:bookmarkStart w:id="0" w:name="_GoBack"/>
      <w:bookmarkEnd w:id="0"/>
    </w:p>
    <w:sectPr w:rsidR="00A84B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pt;height:11.2pt" o:bullet="t">
        <v:imagedata r:id="rId1" o:title="clip_image001"/>
      </v:shape>
    </w:pict>
  </w:numPicBullet>
  <w:abstractNum w:abstractNumId="0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3DAF"/>
    <w:multiLevelType w:val="hybridMultilevel"/>
    <w:tmpl w:val="3282FE3C"/>
    <w:lvl w:ilvl="0" w:tplc="72B64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C61B2"/>
    <w:multiLevelType w:val="hybridMultilevel"/>
    <w:tmpl w:val="DDB62B5A"/>
    <w:lvl w:ilvl="0" w:tplc="8D44FB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3A308F"/>
    <w:rsid w:val="00406984"/>
    <w:rsid w:val="00452DB3"/>
    <w:rsid w:val="00461A3E"/>
    <w:rsid w:val="004A1C87"/>
    <w:rsid w:val="00597AD6"/>
    <w:rsid w:val="00600D72"/>
    <w:rsid w:val="00716DD2"/>
    <w:rsid w:val="007B77FE"/>
    <w:rsid w:val="007C6E8B"/>
    <w:rsid w:val="00816675"/>
    <w:rsid w:val="00913BD7"/>
    <w:rsid w:val="00A6025B"/>
    <w:rsid w:val="00A84BB1"/>
    <w:rsid w:val="00A957C0"/>
    <w:rsid w:val="00D7544D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4</cp:revision>
  <dcterms:created xsi:type="dcterms:W3CDTF">2024-11-05T23:17:00Z</dcterms:created>
  <dcterms:modified xsi:type="dcterms:W3CDTF">2024-11-12T00:29:00Z</dcterms:modified>
</cp:coreProperties>
</file>