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12E75C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87D92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67AFC5B7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de repaso </w:t>
      </w:r>
      <w:r w:rsidR="00F05094">
        <w:rPr>
          <w:b/>
          <w:sz w:val="24"/>
          <w:szCs w:val="20"/>
        </w:rPr>
        <w:t xml:space="preserve">N° </w:t>
      </w:r>
      <w:r w:rsidR="00C87D92">
        <w:rPr>
          <w:b/>
          <w:sz w:val="24"/>
          <w:szCs w:val="20"/>
        </w:rPr>
        <w:t>59</w:t>
      </w:r>
    </w:p>
    <w:p w14:paraId="0FD8EC84" w14:textId="21D723CA" w:rsidR="00627244" w:rsidRDefault="00D9332F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Modelo de examen </w:t>
      </w:r>
    </w:p>
    <w:p w14:paraId="07305698" w14:textId="0810BC9F" w:rsidR="00282E92" w:rsidRDefault="00A826ED" w:rsidP="00E415FC">
      <w:pPr>
        <w:pStyle w:val="Prrafodelist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Tema 1: El género dramático  (págs. 92 y 93)</w:t>
      </w:r>
      <w:r w:rsidR="001C3F72">
        <w:rPr>
          <w:color w:val="000000" w:themeColor="text1"/>
          <w:sz w:val="24"/>
          <w:szCs w:val="24"/>
        </w:rPr>
        <w:t xml:space="preserve"> </w:t>
      </w:r>
      <w:r w:rsidR="00122BEB">
        <w:rPr>
          <w:color w:val="000000" w:themeColor="text1"/>
          <w:sz w:val="24"/>
          <w:szCs w:val="24"/>
        </w:rPr>
        <w:t>Tp N°</w:t>
      </w:r>
      <w:r w:rsidR="00B87CD8">
        <w:rPr>
          <w:color w:val="000000" w:themeColor="text1"/>
          <w:sz w:val="24"/>
          <w:szCs w:val="24"/>
        </w:rPr>
        <w:t>____</w:t>
      </w:r>
    </w:p>
    <w:p w14:paraId="410041DC" w14:textId="3527B2AD" w:rsidR="001C3F72" w:rsidRDefault="001C3F72" w:rsidP="001C3F72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es el teatro?</w:t>
      </w:r>
    </w:p>
    <w:p w14:paraId="10F6CFF8" w14:textId="765CF91C" w:rsidR="001C3F72" w:rsidRDefault="001C3F72" w:rsidP="001C3F72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Explica los elementos que integran un texto teatral </w:t>
      </w:r>
    </w:p>
    <w:p w14:paraId="582A9928" w14:textId="36E23757" w:rsidR="001C3F72" w:rsidRDefault="00260AB3" w:rsidP="001C3F72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¿Qué significa la expresión “romper de cuarta pared “</w:t>
      </w:r>
      <w:r w:rsidR="00953E7B">
        <w:rPr>
          <w:color w:val="000000" w:themeColor="text1"/>
          <w:sz w:val="24"/>
          <w:szCs w:val="24"/>
        </w:rPr>
        <w:t>?</w:t>
      </w:r>
    </w:p>
    <w:p w14:paraId="7AE6B7F8" w14:textId="00936225" w:rsidR="00953E7B" w:rsidRPr="009140E2" w:rsidRDefault="00953E7B" w:rsidP="009140E2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¿Qué obra leímos este trimestre? </w:t>
      </w:r>
      <w:r w:rsidR="00857DBF">
        <w:rPr>
          <w:color w:val="000000" w:themeColor="text1"/>
          <w:sz w:val="24"/>
          <w:szCs w:val="24"/>
        </w:rPr>
        <w:t>Explica brevemente su trama</w:t>
      </w:r>
    </w:p>
    <w:p w14:paraId="611BCA8D" w14:textId="2621F2F8" w:rsidR="00857DBF" w:rsidRDefault="00857DBF" w:rsidP="00857DBF">
      <w:pPr>
        <w:rPr>
          <w:color w:val="000000" w:themeColor="text1"/>
          <w:sz w:val="24"/>
          <w:szCs w:val="24"/>
        </w:rPr>
      </w:pPr>
      <w:r w:rsidRPr="00857DBF">
        <w:rPr>
          <w:color w:val="000000" w:themeColor="text1"/>
          <w:sz w:val="24"/>
          <w:szCs w:val="24"/>
        </w:rPr>
        <w:t xml:space="preserve">- - - - - </w:t>
      </w:r>
      <w:r>
        <w:rPr>
          <w:color w:val="000000" w:themeColor="text1"/>
          <w:sz w:val="24"/>
          <w:szCs w:val="24"/>
        </w:rPr>
        <w:t>- - - - - - - - - -  - - - - - - - - - -</w:t>
      </w:r>
      <w:r w:rsidR="009140E2">
        <w:rPr>
          <w:color w:val="000000" w:themeColor="text1"/>
          <w:sz w:val="24"/>
          <w:szCs w:val="24"/>
        </w:rPr>
        <w:t>- - - - - - - - -</w:t>
      </w:r>
    </w:p>
    <w:p w14:paraId="058CB2C4" w14:textId="43A0F01D" w:rsidR="009140E2" w:rsidRDefault="009140E2" w:rsidP="00857D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Tema 2</w:t>
      </w:r>
      <w:r w:rsidR="00F23AFD">
        <w:rPr>
          <w:color w:val="000000" w:themeColor="text1"/>
          <w:sz w:val="24"/>
          <w:szCs w:val="24"/>
        </w:rPr>
        <w:t>: La poesía (</w:t>
      </w:r>
      <w:r w:rsidR="001B245A">
        <w:rPr>
          <w:color w:val="000000" w:themeColor="text1"/>
          <w:sz w:val="24"/>
          <w:szCs w:val="24"/>
        </w:rPr>
        <w:t>págs</w:t>
      </w:r>
      <w:r w:rsidR="00F23AFD">
        <w:rPr>
          <w:color w:val="000000" w:themeColor="text1"/>
          <w:sz w:val="24"/>
          <w:szCs w:val="24"/>
        </w:rPr>
        <w:t>. 106 y 107)</w:t>
      </w:r>
      <w:r w:rsidR="001B245A">
        <w:rPr>
          <w:color w:val="000000" w:themeColor="text1"/>
          <w:sz w:val="24"/>
          <w:szCs w:val="24"/>
        </w:rPr>
        <w:t xml:space="preserve"> T</w:t>
      </w:r>
      <w:r w:rsidR="004B251B">
        <w:rPr>
          <w:color w:val="000000" w:themeColor="text1"/>
          <w:sz w:val="24"/>
          <w:szCs w:val="24"/>
        </w:rPr>
        <w:t xml:space="preserve">p </w:t>
      </w:r>
      <w:r w:rsidR="001B245A">
        <w:rPr>
          <w:color w:val="000000" w:themeColor="text1"/>
          <w:sz w:val="24"/>
          <w:szCs w:val="24"/>
        </w:rPr>
        <w:t>N</w:t>
      </w:r>
      <w:r w:rsidR="00572965">
        <w:rPr>
          <w:color w:val="000000" w:themeColor="text1"/>
          <w:sz w:val="24"/>
          <w:szCs w:val="24"/>
        </w:rPr>
        <w:t xml:space="preserve">° </w:t>
      </w:r>
      <w:r w:rsidR="00B87CD8">
        <w:rPr>
          <w:color w:val="000000" w:themeColor="text1"/>
          <w:sz w:val="24"/>
          <w:szCs w:val="24"/>
        </w:rPr>
        <w:t>____</w:t>
      </w:r>
    </w:p>
    <w:p w14:paraId="7C3E3E90" w14:textId="62DFA037" w:rsidR="00172475" w:rsidRDefault="002F3C94" w:rsidP="002F3C94">
      <w:pPr>
        <w:pStyle w:val="Prrafodelista"/>
        <w:numPr>
          <w:ilvl w:val="0"/>
          <w:numId w:val="2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Identificar en la siguiente estrofa</w:t>
      </w:r>
    </w:p>
    <w:p w14:paraId="2F0DF84A" w14:textId="6AF43B59" w:rsidR="002F3C94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Yo lírico </w:t>
      </w:r>
    </w:p>
    <w:p w14:paraId="28742D31" w14:textId="07B58435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Métrica </w:t>
      </w:r>
    </w:p>
    <w:p w14:paraId="0C2D244D" w14:textId="695A4DAB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Licencias poéticas </w:t>
      </w:r>
    </w:p>
    <w:p w14:paraId="04DB2DCB" w14:textId="7D855F05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Tipo de rima</w:t>
      </w:r>
    </w:p>
    <w:p w14:paraId="5C140ED8" w14:textId="3FA435AE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Recursos </w:t>
      </w:r>
      <w:r w:rsidR="007A5FDA">
        <w:rPr>
          <w:color w:val="000000" w:themeColor="text1"/>
          <w:sz w:val="24"/>
          <w:szCs w:val="24"/>
        </w:rPr>
        <w:t xml:space="preserve">poéticos </w:t>
      </w:r>
    </w:p>
    <w:p w14:paraId="7DF3B471" w14:textId="098FD02E" w:rsidR="007A5FDA" w:rsidRDefault="007A5FDA" w:rsidP="007A5FDA">
      <w:pPr>
        <w:rPr>
          <w:color w:val="000000" w:themeColor="text1"/>
          <w:sz w:val="24"/>
          <w:szCs w:val="24"/>
        </w:rPr>
      </w:pPr>
      <w:r w:rsidRPr="007A5FDA">
        <w:rPr>
          <w:color w:val="000000" w:themeColor="text1"/>
          <w:sz w:val="24"/>
          <w:szCs w:val="24"/>
        </w:rPr>
        <w:t xml:space="preserve">- - - - - - - </w:t>
      </w:r>
      <w:r>
        <w:rPr>
          <w:color w:val="000000" w:themeColor="text1"/>
          <w:sz w:val="24"/>
          <w:szCs w:val="24"/>
        </w:rPr>
        <w:t xml:space="preserve">- - - - - - - - - - - - - - - - </w:t>
      </w:r>
      <w:r w:rsidR="00D003C9">
        <w:rPr>
          <w:color w:val="000000" w:themeColor="text1"/>
          <w:sz w:val="24"/>
          <w:szCs w:val="24"/>
        </w:rPr>
        <w:t>- - - -</w:t>
      </w:r>
    </w:p>
    <w:p w14:paraId="3A4A9372" w14:textId="775D6AB2" w:rsidR="00D003C9" w:rsidRDefault="00D003C9" w:rsidP="007A5FD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Tema 3</w:t>
      </w:r>
      <w:r w:rsidR="00C355BA">
        <w:rPr>
          <w:color w:val="000000" w:themeColor="text1"/>
          <w:sz w:val="24"/>
          <w:szCs w:val="24"/>
        </w:rPr>
        <w:t xml:space="preserve">: </w:t>
      </w:r>
      <w:r w:rsidR="00FA7384">
        <w:rPr>
          <w:color w:val="000000" w:themeColor="text1"/>
          <w:sz w:val="24"/>
          <w:szCs w:val="24"/>
        </w:rPr>
        <w:t xml:space="preserve">Publicidad y propaganda </w:t>
      </w:r>
      <w:r w:rsidR="00747047">
        <w:rPr>
          <w:color w:val="000000" w:themeColor="text1"/>
          <w:sz w:val="24"/>
          <w:szCs w:val="24"/>
        </w:rPr>
        <w:t>(</w:t>
      </w:r>
      <w:r w:rsidR="001E1BA9">
        <w:rPr>
          <w:color w:val="000000" w:themeColor="text1"/>
          <w:sz w:val="24"/>
          <w:szCs w:val="24"/>
        </w:rPr>
        <w:t xml:space="preserve">140 y 141) </w:t>
      </w:r>
      <w:r w:rsidR="002B7FE3">
        <w:rPr>
          <w:color w:val="000000" w:themeColor="text1"/>
          <w:sz w:val="24"/>
          <w:szCs w:val="24"/>
        </w:rPr>
        <w:t>Tp N° ____</w:t>
      </w:r>
    </w:p>
    <w:p w14:paraId="318A37AE" w14:textId="06C9CA63" w:rsidR="006D5DEB" w:rsidRDefault="006D5DEB" w:rsidP="006D5DEB">
      <w:pPr>
        <w:pStyle w:val="Prrafodelista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Explicar en un cuadro comparativo </w:t>
      </w:r>
    </w:p>
    <w:p w14:paraId="5745802D" w14:textId="4F57DCEA" w:rsidR="00450BB8" w:rsidRDefault="00450BB8" w:rsidP="00450BB8">
      <w:pPr>
        <w:pStyle w:val="Prrafodelista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Objetivo principal</w:t>
      </w:r>
      <w:r w:rsidR="00C01C3D">
        <w:rPr>
          <w:color w:val="000000" w:themeColor="text1"/>
          <w:sz w:val="24"/>
          <w:szCs w:val="24"/>
        </w:rPr>
        <w:t xml:space="preserve">.                  PUBLICIDAD.          PROPAGANDA </w:t>
      </w:r>
    </w:p>
    <w:p w14:paraId="302D9543" w14:textId="34D4C8AA" w:rsidR="00450BB8" w:rsidRDefault="00450BB8" w:rsidP="00450BB8">
      <w:pPr>
        <w:pStyle w:val="Prrafodelista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Quienes la </w:t>
      </w:r>
      <w:r w:rsidR="00C01C3D">
        <w:rPr>
          <w:color w:val="000000" w:themeColor="text1"/>
          <w:sz w:val="24"/>
          <w:szCs w:val="24"/>
        </w:rPr>
        <w:t>promueven</w:t>
      </w:r>
    </w:p>
    <w:p w14:paraId="720F9A47" w14:textId="0B6CD782" w:rsidR="00C01C3D" w:rsidRDefault="00C01C3D" w:rsidP="00450BB8">
      <w:pPr>
        <w:pStyle w:val="Prrafodelista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Propósito </w:t>
      </w:r>
    </w:p>
    <w:p w14:paraId="76EB066F" w14:textId="14C85387" w:rsidR="00C01C3D" w:rsidRDefault="00C01C3D" w:rsidP="00450BB8">
      <w:pPr>
        <w:pStyle w:val="Prrafodelista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Ejemplos </w:t>
      </w:r>
    </w:p>
    <w:p w14:paraId="67C2F5DC" w14:textId="41DAD976" w:rsidR="007F042B" w:rsidRDefault="007F042B" w:rsidP="007F042B">
      <w:pPr>
        <w:rPr>
          <w:color w:val="000000" w:themeColor="text1"/>
          <w:sz w:val="24"/>
          <w:szCs w:val="24"/>
        </w:rPr>
      </w:pPr>
      <w:r w:rsidRPr="007F042B">
        <w:rPr>
          <w:color w:val="000000" w:themeColor="text1"/>
          <w:sz w:val="24"/>
          <w:szCs w:val="24"/>
        </w:rPr>
        <w:t xml:space="preserve">- - - - - - - </w:t>
      </w:r>
      <w:r w:rsidR="00AA14B4">
        <w:rPr>
          <w:color w:val="000000" w:themeColor="text1"/>
          <w:sz w:val="24"/>
          <w:szCs w:val="24"/>
        </w:rPr>
        <w:t>- - - - - - - - - - - - - - - - - - - -</w:t>
      </w:r>
    </w:p>
    <w:p w14:paraId="1DD39BE7" w14:textId="1651B483" w:rsidR="00932B77" w:rsidRDefault="00C87D92" w:rsidP="007F04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Tema 4</w:t>
      </w:r>
      <w:r w:rsidR="00932B77">
        <w:rPr>
          <w:color w:val="000000" w:themeColor="text1"/>
          <w:sz w:val="24"/>
          <w:szCs w:val="24"/>
        </w:rPr>
        <w:t xml:space="preserve">: Los tiempos y modos verbales </w:t>
      </w:r>
      <w:r w:rsidR="005B4467">
        <w:rPr>
          <w:color w:val="000000" w:themeColor="text1"/>
          <w:sz w:val="24"/>
          <w:szCs w:val="24"/>
        </w:rPr>
        <w:t xml:space="preserve">Tp </w:t>
      </w:r>
      <w:r w:rsidR="00630EA9">
        <w:rPr>
          <w:color w:val="000000" w:themeColor="text1"/>
          <w:sz w:val="24"/>
          <w:szCs w:val="24"/>
        </w:rPr>
        <w:t>N° ____</w:t>
      </w:r>
    </w:p>
    <w:p w14:paraId="4C72C284" w14:textId="72616E52" w:rsidR="00932B77" w:rsidRDefault="006F10CD" w:rsidP="00932B77">
      <w:pPr>
        <w:pStyle w:val="Prrafodelista"/>
        <w:numPr>
          <w:ilvl w:val="0"/>
          <w:numId w:val="26"/>
        </w:numPr>
        <w:rPr>
          <w:color w:val="000000" w:themeColor="text1"/>
          <w:sz w:val="24"/>
          <w:szCs w:val="24"/>
        </w:rPr>
      </w:pPr>
      <w:r w:rsidRPr="00FE5695">
        <w:rPr>
          <w:b/>
          <w:bCs/>
          <w:color w:val="000000" w:themeColor="text1"/>
          <w:sz w:val="24"/>
          <w:szCs w:val="24"/>
        </w:rPr>
        <w:t>Identificar</w:t>
      </w:r>
      <w:r>
        <w:rPr>
          <w:color w:val="000000" w:themeColor="text1"/>
          <w:sz w:val="24"/>
          <w:szCs w:val="24"/>
        </w:rPr>
        <w:t xml:space="preserve">,  </w:t>
      </w:r>
      <w:r w:rsidRPr="00FE5695">
        <w:rPr>
          <w:b/>
          <w:bCs/>
          <w:color w:val="000000" w:themeColor="text1"/>
          <w:sz w:val="24"/>
          <w:szCs w:val="24"/>
        </w:rPr>
        <w:t>Subrayar</w:t>
      </w:r>
      <w:r>
        <w:rPr>
          <w:color w:val="000000" w:themeColor="text1"/>
          <w:sz w:val="24"/>
          <w:szCs w:val="24"/>
        </w:rPr>
        <w:t xml:space="preserve"> y </w:t>
      </w:r>
      <w:r w:rsidRPr="00FE5695">
        <w:rPr>
          <w:b/>
          <w:bCs/>
          <w:color w:val="000000" w:themeColor="text1"/>
          <w:sz w:val="24"/>
          <w:szCs w:val="24"/>
        </w:rPr>
        <w:t>clasificar</w:t>
      </w:r>
      <w:r>
        <w:rPr>
          <w:color w:val="000000" w:themeColor="text1"/>
          <w:sz w:val="24"/>
          <w:szCs w:val="24"/>
        </w:rPr>
        <w:t xml:space="preserve"> en el siguiente texto todos los verbos</w:t>
      </w:r>
    </w:p>
    <w:p w14:paraId="73BEB957" w14:textId="77777777" w:rsidR="00FE5695" w:rsidRDefault="00FE5695" w:rsidP="00FE5695">
      <w:pPr>
        <w:pStyle w:val="Prrafodelista"/>
        <w:rPr>
          <w:color w:val="000000" w:themeColor="text1"/>
          <w:sz w:val="24"/>
          <w:szCs w:val="24"/>
        </w:rPr>
      </w:pPr>
    </w:p>
    <w:p w14:paraId="7F2DB036" w14:textId="65B0DBFD" w:rsidR="006F10CD" w:rsidRDefault="00A35A32" w:rsidP="006F10CD">
      <w:pPr>
        <w:pStyle w:val="Prrafodelista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Ayer me levanté temprano.  Tenía un examen de Lengua </w:t>
      </w:r>
      <w:r w:rsidR="007965CE">
        <w:rPr>
          <w:i/>
          <w:iCs/>
          <w:color w:val="000000" w:themeColor="text1"/>
          <w:sz w:val="24"/>
          <w:szCs w:val="24"/>
        </w:rPr>
        <w:t>y me lo sabía muy bien. Esta vez les daré una sorpresa a mis padres</w:t>
      </w:r>
      <w:r w:rsidR="000B3B50">
        <w:rPr>
          <w:i/>
          <w:iCs/>
          <w:color w:val="000000" w:themeColor="text1"/>
          <w:sz w:val="24"/>
          <w:szCs w:val="24"/>
        </w:rPr>
        <w:t xml:space="preserve">, sacaré buenas notas. </w:t>
      </w:r>
      <w:r w:rsidR="000B3B5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000000" w:themeColor="text1"/>
          <w:sz w:val="24"/>
          <w:szCs w:val="24"/>
        </w:rPr>
        <mc:AlternateContent>
          <mc:Choice Requires="w16se">
            <w16se:symEx w16se:font="Segoe UI Emoji" w16se:char="1F917"/>
          </mc:Choice>
          <mc:Fallback>
            <w:t>🤗</w:t>
          </mc:Fallback>
        </mc:AlternateContent>
      </w:r>
      <w:r w:rsidR="000B3B50">
        <w:rPr>
          <w:i/>
          <w:iCs/>
          <w:color w:val="000000" w:themeColor="text1"/>
          <w:sz w:val="24"/>
          <w:szCs w:val="24"/>
        </w:rPr>
        <w:t xml:space="preserve"> </w:t>
      </w:r>
    </w:p>
    <w:p w14:paraId="4746DC86" w14:textId="77777777" w:rsidR="00380A6C" w:rsidRDefault="00380A6C" w:rsidP="006F10CD">
      <w:pPr>
        <w:pStyle w:val="Prrafodelista"/>
        <w:rPr>
          <w:i/>
          <w:iCs/>
          <w:color w:val="000000" w:themeColor="text1"/>
          <w:sz w:val="24"/>
          <w:szCs w:val="24"/>
        </w:rPr>
      </w:pPr>
    </w:p>
    <w:p w14:paraId="44D8E4B9" w14:textId="29048E54" w:rsidR="00380A6C" w:rsidRPr="00380A6C" w:rsidRDefault="00380A6C" w:rsidP="00380A6C">
      <w:pPr>
        <w:rPr>
          <w:color w:val="000000" w:themeColor="text1"/>
          <w:sz w:val="24"/>
          <w:szCs w:val="24"/>
        </w:rPr>
      </w:pPr>
      <w:r w:rsidRPr="00380A6C">
        <w:rPr>
          <w:color w:val="000000" w:themeColor="text1"/>
          <w:sz w:val="24"/>
          <w:szCs w:val="24"/>
        </w:rPr>
        <w:t xml:space="preserve">- - - </w:t>
      </w:r>
      <w:r w:rsidR="00746EB6">
        <w:rPr>
          <w:color w:val="000000" w:themeColor="text1"/>
          <w:sz w:val="24"/>
          <w:szCs w:val="24"/>
        </w:rPr>
        <w:t xml:space="preserve">- - - - - - - - - - - - - - - - - - - - - - - - - - - </w:t>
      </w:r>
    </w:p>
    <w:p w14:paraId="2DB1E0D2" w14:textId="4638168A" w:rsidR="00AA14B4" w:rsidRDefault="00AA14B4" w:rsidP="007F04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Tema </w:t>
      </w:r>
      <w:r w:rsidR="00485D30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: </w:t>
      </w:r>
      <w:r w:rsidR="00E67E04">
        <w:rPr>
          <w:color w:val="000000" w:themeColor="text1"/>
          <w:sz w:val="24"/>
          <w:szCs w:val="24"/>
        </w:rPr>
        <w:t xml:space="preserve">Analizar las siguientes oraciones </w:t>
      </w:r>
    </w:p>
    <w:p w14:paraId="70D903CD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1.</w:t>
      </w:r>
      <w:r w:rsidRPr="00142393">
        <w:rPr>
          <w:color w:val="000000" w:themeColor="text1"/>
          <w:sz w:val="24"/>
          <w:szCs w:val="24"/>
        </w:rPr>
        <w:tab/>
        <w:t>El contador prob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miel silvestre y su cuerpo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paralizado</w:t>
      </w:r>
    </w:p>
    <w:p w14:paraId="5073CC27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2.</w:t>
      </w:r>
      <w:r w:rsidRPr="00142393">
        <w:rPr>
          <w:color w:val="000000" w:themeColor="text1"/>
          <w:sz w:val="24"/>
          <w:szCs w:val="24"/>
        </w:rPr>
        <w:tab/>
        <w:t xml:space="preserve">Las hormigas invadieron su cuerpo </w:t>
      </w:r>
    </w:p>
    <w:p w14:paraId="056BD79A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3.</w:t>
      </w:r>
      <w:r w:rsidRPr="00142393">
        <w:rPr>
          <w:color w:val="000000" w:themeColor="text1"/>
          <w:sz w:val="24"/>
          <w:szCs w:val="24"/>
        </w:rPr>
        <w:tab/>
        <w:t>La hermosa joven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atrapada en su retrato</w:t>
      </w:r>
    </w:p>
    <w:p w14:paraId="153AE3D9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4.</w:t>
      </w:r>
      <w:r w:rsidRPr="00142393">
        <w:rPr>
          <w:color w:val="000000" w:themeColor="text1"/>
          <w:sz w:val="24"/>
          <w:szCs w:val="24"/>
        </w:rPr>
        <w:tab/>
        <w:t>La noche lleg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pero los hombres no ten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an donde dormir</w:t>
      </w:r>
    </w:p>
    <w:p w14:paraId="0F43B874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5.</w:t>
      </w:r>
      <w:r w:rsidRPr="00142393">
        <w:rPr>
          <w:color w:val="000000" w:themeColor="text1"/>
          <w:sz w:val="24"/>
          <w:szCs w:val="24"/>
        </w:rPr>
        <w:tab/>
        <w:t>La se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ora Stevens 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muerta entonces comenz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investigaci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n </w:t>
      </w:r>
    </w:p>
    <w:p w14:paraId="3407EB98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6.</w:t>
      </w:r>
      <w:r w:rsidRPr="00142393">
        <w:rPr>
          <w:color w:val="000000" w:themeColor="text1"/>
          <w:sz w:val="24"/>
          <w:szCs w:val="24"/>
        </w:rPr>
        <w:tab/>
        <w:t>Llegaron las primeras pruebas; nadie era sospechoso</w:t>
      </w:r>
    </w:p>
    <w:p w14:paraId="2EE5FB90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7.</w:t>
      </w:r>
      <w:r w:rsidRPr="00142393">
        <w:rPr>
          <w:color w:val="000000" w:themeColor="text1"/>
          <w:sz w:val="24"/>
          <w:szCs w:val="24"/>
        </w:rPr>
        <w:tab/>
        <w:t xml:space="preserve">El cubo de hielo le dio las respuestas </w:t>
      </w:r>
    </w:p>
    <w:p w14:paraId="47F098E1" w14:textId="6334CA0F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8.</w:t>
      </w:r>
      <w:r w:rsidRPr="00142393">
        <w:rPr>
          <w:color w:val="000000" w:themeColor="text1"/>
          <w:sz w:val="24"/>
          <w:szCs w:val="24"/>
        </w:rPr>
        <w:tab/>
        <w:t>Por un</w:t>
      </w:r>
      <w:r w:rsidR="008366BC">
        <w:rPr>
          <w:color w:val="000000" w:themeColor="text1"/>
          <w:sz w:val="24"/>
          <w:szCs w:val="24"/>
        </w:rPr>
        <w:t xml:space="preserve"> </w:t>
      </w:r>
      <w:r w:rsidRPr="00142393">
        <w:rPr>
          <w:color w:val="000000" w:themeColor="text1"/>
          <w:sz w:val="24"/>
          <w:szCs w:val="24"/>
        </w:rPr>
        <w:t>accidente temporal k viaj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al pasado y nunca pudo volver</w:t>
      </w:r>
    </w:p>
    <w:p w14:paraId="7425DA35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9.</w:t>
      </w:r>
      <w:r w:rsidRPr="00142393">
        <w:rPr>
          <w:color w:val="000000" w:themeColor="text1"/>
          <w:sz w:val="24"/>
          <w:szCs w:val="24"/>
        </w:rPr>
        <w:tab/>
        <w:t>El viaje de K modific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du destino: el futuro era diferente.</w:t>
      </w:r>
    </w:p>
    <w:p w14:paraId="6B3127BA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10.</w:t>
      </w:r>
      <w:r w:rsidRPr="00142393">
        <w:rPr>
          <w:color w:val="000000" w:themeColor="text1"/>
          <w:sz w:val="24"/>
          <w:szCs w:val="24"/>
        </w:rPr>
        <w:tab/>
        <w:t xml:space="preserve">La madre de Dalila, </w:t>
      </w:r>
      <w:r w:rsidRPr="00142393">
        <w:rPr>
          <w:rFonts w:hint="eastAsia"/>
          <w:color w:val="000000" w:themeColor="text1"/>
          <w:sz w:val="24"/>
          <w:szCs w:val="24"/>
        </w:rPr>
        <w:t>Á</w:t>
      </w:r>
      <w:r w:rsidRPr="00142393">
        <w:rPr>
          <w:color w:val="000000" w:themeColor="text1"/>
          <w:sz w:val="24"/>
          <w:szCs w:val="24"/>
        </w:rPr>
        <w:t>gata, desapareci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despu</w:t>
      </w:r>
      <w:r w:rsidRPr="00142393">
        <w:rPr>
          <w:rFonts w:hint="eastAsia"/>
          <w:color w:val="000000" w:themeColor="text1"/>
          <w:sz w:val="24"/>
          <w:szCs w:val="24"/>
        </w:rPr>
        <w:t>é</w:t>
      </w:r>
      <w:r w:rsidRPr="00142393">
        <w:rPr>
          <w:color w:val="000000" w:themeColor="text1"/>
          <w:sz w:val="24"/>
          <w:szCs w:val="24"/>
        </w:rPr>
        <w:t>s de dar a luz</w:t>
      </w:r>
    </w:p>
    <w:p w14:paraId="57CDE9CE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11.</w:t>
      </w:r>
      <w:r w:rsidRPr="00142393">
        <w:rPr>
          <w:color w:val="000000" w:themeColor="text1"/>
          <w:sz w:val="24"/>
          <w:szCs w:val="24"/>
        </w:rPr>
        <w:tab/>
        <w:t>Varias voces la guiaron hacia el mar y los peces acompa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aron su camino</w:t>
      </w:r>
    </w:p>
    <w:p w14:paraId="118F5895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12.</w:t>
      </w:r>
      <w:r w:rsidRPr="00142393">
        <w:rPr>
          <w:color w:val="000000" w:themeColor="text1"/>
          <w:sz w:val="24"/>
          <w:szCs w:val="24"/>
        </w:rPr>
        <w:tab/>
        <w:t>Dalila desobedece entonces su padre le proh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be volver al r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o</w:t>
      </w:r>
    </w:p>
    <w:p w14:paraId="146C319F" w14:textId="26772ED9" w:rsidR="00E67E04" w:rsidRPr="007F042B" w:rsidRDefault="00E67E04" w:rsidP="007F042B">
      <w:pPr>
        <w:rPr>
          <w:color w:val="000000" w:themeColor="text1"/>
          <w:sz w:val="24"/>
          <w:szCs w:val="24"/>
        </w:rPr>
      </w:pPr>
    </w:p>
    <w:sectPr w:rsidR="00E67E04" w:rsidRPr="007F042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D5FDF" w14:textId="77777777" w:rsidR="005E16E5" w:rsidRDefault="005E16E5" w:rsidP="003C0D6D">
      <w:pPr>
        <w:spacing w:after="0" w:line="240" w:lineRule="auto"/>
      </w:pPr>
      <w:r>
        <w:separator/>
      </w:r>
    </w:p>
  </w:endnote>
  <w:endnote w:type="continuationSeparator" w:id="0">
    <w:p w14:paraId="6519B40A" w14:textId="77777777" w:rsidR="005E16E5" w:rsidRDefault="005E16E5" w:rsidP="003C0D6D">
      <w:pPr>
        <w:spacing w:after="0" w:line="240" w:lineRule="auto"/>
      </w:pPr>
      <w:r>
        <w:continuationSeparator/>
      </w:r>
    </w:p>
  </w:endnote>
  <w:endnote w:type="continuationNotice" w:id="1">
    <w:p w14:paraId="391BEB6E" w14:textId="77777777" w:rsidR="005E16E5" w:rsidRDefault="005E1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CED1" w14:textId="77777777" w:rsidR="005E16E5" w:rsidRDefault="005E16E5" w:rsidP="003C0D6D">
      <w:pPr>
        <w:spacing w:after="0" w:line="240" w:lineRule="auto"/>
      </w:pPr>
      <w:r>
        <w:separator/>
      </w:r>
    </w:p>
  </w:footnote>
  <w:footnote w:type="continuationSeparator" w:id="0">
    <w:p w14:paraId="0D92975C" w14:textId="77777777" w:rsidR="005E16E5" w:rsidRDefault="005E16E5" w:rsidP="003C0D6D">
      <w:pPr>
        <w:spacing w:after="0" w:line="240" w:lineRule="auto"/>
      </w:pPr>
      <w:r>
        <w:continuationSeparator/>
      </w:r>
    </w:p>
  </w:footnote>
  <w:footnote w:type="continuationNotice" w:id="1">
    <w:p w14:paraId="6D7EFC14" w14:textId="77777777" w:rsidR="005E16E5" w:rsidRDefault="005E1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4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8"/>
  </w:num>
  <w:num w:numId="5" w16cid:durableId="1368798192">
    <w:abstractNumId w:val="11"/>
  </w:num>
  <w:num w:numId="6" w16cid:durableId="1323312127">
    <w:abstractNumId w:val="20"/>
  </w:num>
  <w:num w:numId="7" w16cid:durableId="510067904">
    <w:abstractNumId w:val="25"/>
  </w:num>
  <w:num w:numId="8" w16cid:durableId="1002195161">
    <w:abstractNumId w:val="15"/>
  </w:num>
  <w:num w:numId="9" w16cid:durableId="815534233">
    <w:abstractNumId w:val="21"/>
  </w:num>
  <w:num w:numId="10" w16cid:durableId="2110931917">
    <w:abstractNumId w:val="6"/>
  </w:num>
  <w:num w:numId="11" w16cid:durableId="137846563">
    <w:abstractNumId w:val="12"/>
  </w:num>
  <w:num w:numId="12" w16cid:durableId="1372535749">
    <w:abstractNumId w:val="23"/>
  </w:num>
  <w:num w:numId="13" w16cid:durableId="1568344271">
    <w:abstractNumId w:val="9"/>
  </w:num>
  <w:num w:numId="14" w16cid:durableId="119694928">
    <w:abstractNumId w:val="0"/>
  </w:num>
  <w:num w:numId="15" w16cid:durableId="477961551">
    <w:abstractNumId w:val="5"/>
  </w:num>
  <w:num w:numId="16" w16cid:durableId="160239196">
    <w:abstractNumId w:val="10"/>
  </w:num>
  <w:num w:numId="17" w16cid:durableId="1701322050">
    <w:abstractNumId w:val="7"/>
  </w:num>
  <w:num w:numId="18" w16cid:durableId="1163280868">
    <w:abstractNumId w:val="1"/>
  </w:num>
  <w:num w:numId="19" w16cid:durableId="1344896868">
    <w:abstractNumId w:val="14"/>
  </w:num>
  <w:num w:numId="20" w16cid:durableId="1125738918">
    <w:abstractNumId w:val="18"/>
  </w:num>
  <w:num w:numId="21" w16cid:durableId="1126043567">
    <w:abstractNumId w:val="4"/>
  </w:num>
  <w:num w:numId="22" w16cid:durableId="1652250149">
    <w:abstractNumId w:val="13"/>
  </w:num>
  <w:num w:numId="23" w16cid:durableId="2027172492">
    <w:abstractNumId w:val="17"/>
  </w:num>
  <w:num w:numId="24" w16cid:durableId="302587561">
    <w:abstractNumId w:val="19"/>
  </w:num>
  <w:num w:numId="25" w16cid:durableId="1180119382">
    <w:abstractNumId w:val="16"/>
  </w:num>
  <w:num w:numId="26" w16cid:durableId="172864314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5419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3A67"/>
    <w:rsid w:val="0065563C"/>
    <w:rsid w:val="006557F6"/>
    <w:rsid w:val="00656632"/>
    <w:rsid w:val="00657AB2"/>
    <w:rsid w:val="00657CD5"/>
    <w:rsid w:val="00661983"/>
    <w:rsid w:val="006633C8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BE8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2382"/>
    <w:rsid w:val="00F83FE1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17</cp:revision>
  <cp:lastPrinted>2020-05-28T22:14:00Z</cp:lastPrinted>
  <dcterms:created xsi:type="dcterms:W3CDTF">2024-11-18T13:42:00Z</dcterms:created>
  <dcterms:modified xsi:type="dcterms:W3CDTF">2024-11-21T01:21:00Z</dcterms:modified>
</cp:coreProperties>
</file>