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E" w:rsidRDefault="00E67DCE">
      <w:pPr>
        <w:spacing w:after="0" w:line="240" w:lineRule="auto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Materia: Formación Ética y Ciudadana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E34B0E" w:rsidRDefault="00E67DCE">
      <w:pPr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Curso: 5to año</w:t>
      </w:r>
    </w:p>
    <w:p w:rsidR="00E34B0E" w:rsidRDefault="00E67DCE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María Martina Sosa, Silvia Hurrell, María Eugenia Younis Moreno, Silvia Hernández, María Garzón Maceda, Victoria Sánchez Antelo, Gabriel Eduardo Villar. (</w:t>
      </w:r>
      <w:r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>
        <w:rPr>
          <w:rFonts w:ascii="Calibri" w:eastAsia="Calibri" w:hAnsi="Calibri" w:cs="Calibri"/>
          <w:color w:val="212529"/>
          <w:shd w:val="clear" w:color="auto" w:fill="FFFFFF"/>
          <w:lang w:val="es-ES"/>
        </w:rPr>
        <w:t> Formación ética y ciudadana. Estado y participación. Derechos y deberes. Igualdad y diferencias. El mundo del trabajo. Ed. Estrada. Bs. As. 2020</w:t>
      </w:r>
    </w:p>
    <w:p w:rsidR="00E34B0E" w:rsidRDefault="00E34B0E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E34B0E" w:rsidRDefault="00E67DCE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</w:t>
      </w:r>
      <w:r w:rsidR="00DA2064">
        <w:rPr>
          <w:rFonts w:ascii="Calibri" w:eastAsia="Calibri" w:hAnsi="Calibri" w:cs="Calibri"/>
          <w:b/>
          <w:sz w:val="28"/>
          <w:szCs w:val="28"/>
          <w:lang w:val="es-AR"/>
        </w:rPr>
        <w:t>9</w:t>
      </w:r>
      <w:r w:rsidR="001E547E">
        <w:rPr>
          <w:rFonts w:ascii="Calibri" w:eastAsia="Calibri" w:hAnsi="Calibri" w:cs="Calibri"/>
          <w:b/>
          <w:sz w:val="28"/>
          <w:szCs w:val="28"/>
          <w:lang w:val="es-AR"/>
        </w:rPr>
        <w:t xml:space="preserve"> </w:t>
      </w:r>
      <w:bookmarkStart w:id="0" w:name="_GoBack"/>
      <w:bookmarkEnd w:id="0"/>
    </w:p>
    <w:p w:rsidR="00E34B0E" w:rsidRDefault="00E67DCE">
      <w:pPr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Capítulo 4</w:t>
      </w:r>
      <w:r>
        <w:rPr>
          <w:sz w:val="28"/>
          <w:szCs w:val="28"/>
          <w:lang w:val="es-ES"/>
        </w:rPr>
        <w:t>: Derechos económicos sociales y culturales</w:t>
      </w:r>
      <w:r>
        <w:rPr>
          <w:sz w:val="28"/>
          <w:szCs w:val="28"/>
          <w:lang w:val="es-AR"/>
        </w:rPr>
        <w:t xml:space="preserve">. </w:t>
      </w:r>
      <w:r>
        <w:rPr>
          <w:rFonts w:ascii="Calibri" w:eastAsia="Calibri" w:hAnsi="Calibri" w:cs="Calibri"/>
          <w:i/>
          <w:sz w:val="28"/>
          <w:szCs w:val="28"/>
          <w:lang w:val="es-ES"/>
        </w:rPr>
        <w:t>Participación y organización política</w:t>
      </w:r>
      <w:r>
        <w:rPr>
          <w:rFonts w:ascii="Calibri" w:eastAsia="Calibri" w:hAnsi="Calibri" w:cs="Calibri"/>
          <w:i/>
          <w:sz w:val="28"/>
          <w:szCs w:val="28"/>
          <w:lang w:val="es-AR"/>
        </w:rPr>
        <w:t xml:space="preserve"> (pag 127- 128)</w:t>
      </w:r>
    </w:p>
    <w:p w:rsidR="00E34B0E" w:rsidRDefault="001979DF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M</w:t>
      </w:r>
      <w:r w:rsidR="00E67DCE">
        <w:rPr>
          <w:rFonts w:ascii="Calibri" w:eastAsia="Calibri" w:hAnsi="Calibri" w:cs="Calibri"/>
          <w:sz w:val="28"/>
          <w:szCs w:val="28"/>
          <w:lang w:val="es-AR"/>
        </w:rPr>
        <w:t>as alla de la izquierda. Movimientos Populistas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.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Características</w:t>
      </w:r>
      <w:r w:rsidR="00E67DCE">
        <w:rPr>
          <w:rFonts w:ascii="Calibri" w:eastAsia="Calibri" w:hAnsi="Calibri" w:cs="Calibri"/>
          <w:i/>
          <w:sz w:val="28"/>
          <w:szCs w:val="28"/>
          <w:lang w:val="es-AR"/>
        </w:rPr>
        <w:t xml:space="preserve"> de los partidos </w:t>
      </w:r>
      <w:r w:rsidR="001E547E">
        <w:rPr>
          <w:rFonts w:ascii="Calibri" w:eastAsia="Calibri" w:hAnsi="Calibri" w:cs="Calibri"/>
          <w:i/>
          <w:sz w:val="28"/>
          <w:szCs w:val="28"/>
          <w:lang w:val="es-AR"/>
        </w:rPr>
        <w:t>políticos</w:t>
      </w:r>
    </w:p>
    <w:p w:rsidR="00E34B0E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>Esquema de contenido: líneas políticas, partidos y movimientos</w:t>
      </w:r>
    </w:p>
    <w:p w:rsidR="00E34B0E" w:rsidRPr="001979DF" w:rsidRDefault="00E67DCE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 w:rsidRPr="001979DF">
        <w:rPr>
          <w:rFonts w:ascii="Calibri" w:eastAsia="Calibri" w:hAnsi="Calibri" w:cs="Calibri"/>
          <w:sz w:val="28"/>
          <w:szCs w:val="28"/>
          <w:lang w:val="es-ES"/>
        </w:rPr>
        <w:t xml:space="preserve">2° 40 minutos: </w:t>
      </w:r>
      <w:r w:rsidRPr="001979DF">
        <w:rPr>
          <w:rFonts w:ascii="Calibri" w:eastAsia="Calibri" w:hAnsi="Calibri" w:cs="Calibri"/>
          <w:sz w:val="28"/>
          <w:szCs w:val="28"/>
          <w:lang w:val="es-AR"/>
        </w:rPr>
        <w:t xml:space="preserve"> </w:t>
      </w:r>
      <w:r w:rsidR="001E547E" w:rsidRPr="001979DF">
        <w:rPr>
          <w:rFonts w:ascii="Calibri" w:eastAsia="Calibri" w:hAnsi="Calibri" w:cs="Calibri"/>
          <w:i/>
          <w:sz w:val="28"/>
          <w:szCs w:val="28"/>
          <w:lang w:val="es-ES"/>
        </w:rPr>
        <w:t>Relación</w:t>
      </w:r>
      <w:r w:rsidRPr="001979DF">
        <w:rPr>
          <w:rFonts w:ascii="Calibri" w:eastAsia="Calibri" w:hAnsi="Calibri" w:cs="Calibri"/>
          <w:i/>
          <w:sz w:val="28"/>
          <w:szCs w:val="28"/>
          <w:lang w:val="es-ES"/>
        </w:rPr>
        <w:t xml:space="preserve"> con los contenidos de </w:t>
      </w:r>
      <w:r w:rsidR="001E547E" w:rsidRPr="001979DF">
        <w:rPr>
          <w:rFonts w:ascii="Calibri" w:eastAsia="Calibri" w:hAnsi="Calibri" w:cs="Calibri"/>
          <w:i/>
          <w:sz w:val="28"/>
          <w:szCs w:val="28"/>
          <w:lang w:val="es-ES"/>
        </w:rPr>
        <w:t>Geografía</w:t>
      </w:r>
      <w:r w:rsidRPr="001979DF">
        <w:rPr>
          <w:rFonts w:ascii="Calibri" w:eastAsia="Calibri" w:hAnsi="Calibri" w:cs="Calibri"/>
          <w:i/>
          <w:sz w:val="28"/>
          <w:szCs w:val="28"/>
          <w:lang w:val="es-ES"/>
        </w:rPr>
        <w:t>: presentación grupal</w:t>
      </w:r>
    </w:p>
    <w:p w:rsidR="00E34B0E" w:rsidRDefault="00E34B0E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E34B0E" w:rsidRDefault="00E34B0E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E34B0E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F5" w:rsidRDefault="003C4BF5">
      <w:pPr>
        <w:spacing w:after="0" w:line="240" w:lineRule="auto"/>
      </w:pPr>
      <w:r>
        <w:separator/>
      </w:r>
    </w:p>
  </w:endnote>
  <w:endnote w:type="continuationSeparator" w:id="0">
    <w:p w:rsidR="003C4BF5" w:rsidRDefault="003C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F5" w:rsidRDefault="003C4BF5">
      <w:pPr>
        <w:spacing w:after="0" w:line="240" w:lineRule="auto"/>
      </w:pPr>
      <w:r>
        <w:separator/>
      </w:r>
    </w:p>
  </w:footnote>
  <w:footnote w:type="continuationSeparator" w:id="0">
    <w:p w:rsidR="003C4BF5" w:rsidRDefault="003C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39E"/>
    <w:multiLevelType w:val="multilevel"/>
    <w:tmpl w:val="F4F0601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BA851F6"/>
    <w:multiLevelType w:val="multilevel"/>
    <w:tmpl w:val="2BD624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0E"/>
    <w:rsid w:val="001979DF"/>
    <w:rsid w:val="001E547E"/>
    <w:rsid w:val="003C4BF5"/>
    <w:rsid w:val="004C2E2F"/>
    <w:rsid w:val="00614D42"/>
    <w:rsid w:val="00DA2064"/>
    <w:rsid w:val="00E34B0E"/>
    <w:rsid w:val="00E67DCE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192B"/>
  <w15:docId w15:val="{D59E79C9-0677-4A5D-8FBF-5216B01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Cosman Ana Maria</dc:creator>
  <cp:lastModifiedBy>Cosman Ana Maria</cp:lastModifiedBy>
  <cp:revision>12</cp:revision>
  <dcterms:created xsi:type="dcterms:W3CDTF">2024-10-08T00:34:00Z</dcterms:created>
  <dcterms:modified xsi:type="dcterms:W3CDTF">2024-10-29T01:47:00Z</dcterms:modified>
</cp:coreProperties>
</file>