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José Maria Mautino 1° Edición. Química 4. Aula taller. Tercera edición. Cuarta reimpresión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N°40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ORBITAL ATOMICO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Trabajamos con la página del libro 153,154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Defina Orbital atómico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qué depende la forma y número de cada orbital. Grafique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el spin del electrón. Grafique con el ejemplo de la tierra en la galaxia.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la configuración electrónica de los siguientes elementos. LITIO, MERCURIO, MAGNESIO.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7621</wp:posOffset>
              </wp:positionV>
              <wp:extent cx="1954530" cy="12001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7621</wp:posOffset>
              </wp:positionV>
              <wp:extent cx="1954530" cy="12001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4530" cy="1200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-64849</wp:posOffset>
          </wp:positionH>
          <wp:positionV relativeFrom="paragraph">
            <wp:posOffset>-95223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