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432A70F2" w:rsidR="00DF3987" w:rsidRPr="00D067F7" w:rsidRDefault="00B11650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29</w:t>
      </w:r>
      <w:bookmarkStart w:id="0" w:name="_GoBack"/>
      <w:bookmarkEnd w:id="0"/>
    </w:p>
    <w:p w14:paraId="6873287D" w14:textId="77777777" w:rsidR="00B11650" w:rsidRDefault="00B11650" w:rsidP="00B11650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>“</w:t>
      </w:r>
      <w:r>
        <w:rPr>
          <w:rFonts w:ascii="Amasis MT Pro Black" w:hAnsi="Amasis MT Pro Black"/>
          <w:b/>
          <w:bCs/>
          <w:sz w:val="28"/>
          <w:szCs w:val="28"/>
        </w:rPr>
        <w:t>LEYES DE NEWTON”</w:t>
      </w:r>
    </w:p>
    <w:p w14:paraId="24E53A06" w14:textId="77777777" w:rsidR="00B11650" w:rsidRPr="000A1E06" w:rsidRDefault="00B11650" w:rsidP="00B11650">
      <w:pPr>
        <w:rPr>
          <w:rFonts w:ascii="Amasis MT Pro Black" w:hAnsi="Amasis MT Pro Black"/>
          <w:bCs/>
          <w:sz w:val="28"/>
          <w:szCs w:val="28"/>
        </w:rPr>
      </w:pPr>
      <w:r w:rsidRPr="000A1E06">
        <w:rPr>
          <w:rFonts w:ascii="Amasis MT Pro Black" w:hAnsi="Amasis MT Pro Black"/>
          <w:bCs/>
          <w:sz w:val="28"/>
          <w:szCs w:val="28"/>
        </w:rPr>
        <w:t>Copiamos la siguiente infografía en las carpetas:</w:t>
      </w:r>
    </w:p>
    <w:p w14:paraId="08EFC044" w14:textId="77777777" w:rsidR="00B11650" w:rsidRDefault="00B11650" w:rsidP="00B11650">
      <w:pPr>
        <w:jc w:val="center"/>
        <w:rPr>
          <w:rFonts w:ascii="Amasis MT Pro Black" w:hAnsi="Amasis MT Pro Black"/>
          <w:b/>
          <w:bCs/>
          <w:sz w:val="28"/>
          <w:szCs w:val="28"/>
          <w:u w:val="single"/>
        </w:rPr>
      </w:pPr>
      <w:r>
        <w:rPr>
          <w:rFonts w:ascii="Amasis MT Pro Black" w:hAnsi="Amasis MT Pro Black"/>
          <w:b/>
          <w:bCs/>
          <w:noProof/>
          <w:sz w:val="28"/>
          <w:szCs w:val="28"/>
          <w:u w:val="single"/>
        </w:rPr>
        <w:drawing>
          <wp:inline distT="0" distB="0" distL="0" distR="0" wp14:anchorId="22D688E1" wp14:editId="1B4DF5AF">
            <wp:extent cx="4057650" cy="5667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óster de Física de Leyes Naturales del Movimiento Rojo Amarillo y Azul Orgán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976" cy="567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9A23" w14:textId="77777777" w:rsidR="00B11650" w:rsidRDefault="00B11650" w:rsidP="00B11650">
      <w:pPr>
        <w:jc w:val="center"/>
        <w:rPr>
          <w:rFonts w:ascii="Amasis MT Pro Black" w:hAnsi="Amasis MT Pro Black"/>
          <w:b/>
          <w:bCs/>
          <w:sz w:val="28"/>
          <w:szCs w:val="28"/>
          <w:u w:val="single"/>
        </w:rPr>
      </w:pPr>
    </w:p>
    <w:p w14:paraId="1BB91BB7" w14:textId="77777777" w:rsidR="00B11650" w:rsidRPr="006941C3" w:rsidRDefault="00B11650" w:rsidP="00B11650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 w:rsidRPr="006941C3">
        <w:rPr>
          <w:rFonts w:ascii="Amasis MT Pro Black" w:hAnsi="Amasis MT Pro Black"/>
          <w:b/>
          <w:bCs/>
          <w:sz w:val="28"/>
          <w:szCs w:val="28"/>
          <w:u w:val="single"/>
        </w:rPr>
        <w:lastRenderedPageBreak/>
        <w:t>Actividades:</w:t>
      </w:r>
    </w:p>
    <w:p w14:paraId="2768FDA5" w14:textId="77777777" w:rsidR="00B11650" w:rsidRDefault="00B11650" w:rsidP="00B11650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Resalta las ideas principales de las páginas 107 a 109.</w:t>
      </w:r>
    </w:p>
    <w:p w14:paraId="01D76555" w14:textId="77777777" w:rsidR="00B11650" w:rsidRDefault="00B11650" w:rsidP="00B11650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Resuelve el ejercicio 14 de la página 109.</w:t>
      </w:r>
    </w:p>
    <w:p w14:paraId="3F571ECF" w14:textId="77777777" w:rsidR="00B11650" w:rsidRDefault="00B11650" w:rsidP="00B11650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¿Cuáles fueron los aportes de Galileo a la mecánica de Newton? (Pág. 110)</w:t>
      </w:r>
    </w:p>
    <w:p w14:paraId="0C45B622" w14:textId="77777777" w:rsidR="00B11650" w:rsidRDefault="00B11650" w:rsidP="00B11650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¿Qué establece la Ley de Gravitación Universal? (Pág. 111)</w:t>
      </w:r>
    </w:p>
    <w:p w14:paraId="6968F30B" w14:textId="77777777" w:rsidR="00B11650" w:rsidRPr="000A1E06" w:rsidRDefault="00B11650" w:rsidP="00B11650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¿Es lo mismo masa que peso? ¿Por qué? (Pág. 112)</w:t>
      </w:r>
    </w:p>
    <w:p w14:paraId="7A40CBC7" w14:textId="77777777" w:rsidR="00B11650" w:rsidRDefault="00B11650" w:rsidP="00B1165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73C878AC" w14:textId="77777777" w:rsidR="004A285C" w:rsidRPr="00700CA0" w:rsidRDefault="004A285C" w:rsidP="004A285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3D0D2737" w14:textId="552A7F13" w:rsidR="0073776F" w:rsidRPr="00DF3987" w:rsidRDefault="0073776F" w:rsidP="0018705D"/>
    <w:sectPr w:rsidR="0073776F" w:rsidRPr="00DF3987" w:rsidSect="00F02A74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1325" w14:textId="77777777" w:rsidR="003E6316" w:rsidRDefault="003E6316" w:rsidP="003C0D6D">
      <w:pPr>
        <w:spacing w:after="0" w:line="240" w:lineRule="auto"/>
      </w:pPr>
      <w:r>
        <w:separator/>
      </w:r>
    </w:p>
  </w:endnote>
  <w:endnote w:type="continuationSeparator" w:id="0">
    <w:p w14:paraId="657372E9" w14:textId="77777777" w:rsidR="003E6316" w:rsidRDefault="003E631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81039" w14:textId="77777777" w:rsidR="003E6316" w:rsidRDefault="003E6316" w:rsidP="003C0D6D">
      <w:pPr>
        <w:spacing w:after="0" w:line="240" w:lineRule="auto"/>
      </w:pPr>
      <w:r>
        <w:separator/>
      </w:r>
    </w:p>
  </w:footnote>
  <w:footnote w:type="continuationSeparator" w:id="0">
    <w:p w14:paraId="49D5B8C0" w14:textId="77777777" w:rsidR="003E6316" w:rsidRDefault="003E631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E63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E63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E631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E631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3"/>
  </w:num>
  <w:num w:numId="5">
    <w:abstractNumId w:val="28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0"/>
  </w:num>
  <w:num w:numId="11">
    <w:abstractNumId w:val="13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  <w:num w:numId="16">
    <w:abstractNumId w:val="29"/>
  </w:num>
  <w:num w:numId="17">
    <w:abstractNumId w:val="4"/>
  </w:num>
  <w:num w:numId="18">
    <w:abstractNumId w:val="34"/>
  </w:num>
  <w:num w:numId="19">
    <w:abstractNumId w:val="20"/>
  </w:num>
  <w:num w:numId="20">
    <w:abstractNumId w:val="2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6"/>
  </w:num>
  <w:num w:numId="28">
    <w:abstractNumId w:val="17"/>
  </w:num>
  <w:num w:numId="29">
    <w:abstractNumId w:val="10"/>
  </w:num>
  <w:num w:numId="30">
    <w:abstractNumId w:val="11"/>
  </w:num>
  <w:num w:numId="31">
    <w:abstractNumId w:val="3"/>
  </w:num>
  <w:num w:numId="32">
    <w:abstractNumId w:val="35"/>
  </w:num>
  <w:num w:numId="33">
    <w:abstractNumId w:val="31"/>
  </w:num>
  <w:num w:numId="34">
    <w:abstractNumId w:val="1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  <w:num w:numId="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4CC7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E6316"/>
    <w:rsid w:val="003F05FF"/>
    <w:rsid w:val="003F06DB"/>
    <w:rsid w:val="003F62C0"/>
    <w:rsid w:val="00406D3C"/>
    <w:rsid w:val="00413C4F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285C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1BD6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650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95D25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BE9A-1DBB-4476-99D4-D1337158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2024-10-21T21:42:00Z</dcterms:created>
  <dcterms:modified xsi:type="dcterms:W3CDTF">2024-10-21T21:42:00Z</dcterms:modified>
</cp:coreProperties>
</file>