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5F34F4" w:rsidRDefault="00B66193">
      <w:pPr>
        <w:jc w:val="center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sz w:val="24"/>
          <w:lang w:val="es-ES"/>
        </w:rPr>
        <w:t>Trabajo Práctico N° 43</w:t>
      </w:r>
    </w:p>
    <w:p w:rsidR="002572F5" w:rsidRPr="00D41B53" w:rsidRDefault="00B66193" w:rsidP="00B66193">
      <w:pPr>
        <w:tabs>
          <w:tab w:val="left" w:pos="2925"/>
        </w:tabs>
        <w:ind w:left="1080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color w:val="000000"/>
          <w:sz w:val="24"/>
          <w:lang w:val="es-ES"/>
        </w:rPr>
        <w:t xml:space="preserve">3° TRIMESTRE: CONTENIDOS </w:t>
      </w:r>
      <w:bookmarkStart w:id="0" w:name="_GoBack"/>
      <w:bookmarkEnd w:id="0"/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sz w:val="28"/>
          <w:szCs w:val="28"/>
          <w:lang w:val="es-ES"/>
        </w:rPr>
        <w:t xml:space="preserve">Los derechos económicos, sociales y culturales como derechos humanos. El reconocimiento de los derechos y su historia. Organismos y tratados internacionales. Derechos económicos, sociales y </w:t>
      </w:r>
      <w:proofErr w:type="gramStart"/>
      <w:r w:rsidRPr="00B66193">
        <w:rPr>
          <w:sz w:val="28"/>
          <w:szCs w:val="28"/>
          <w:lang w:val="es-ES"/>
        </w:rPr>
        <w:t>culturales  en</w:t>
      </w:r>
      <w:proofErr w:type="gramEnd"/>
      <w:r w:rsidRPr="00B66193">
        <w:rPr>
          <w:sz w:val="28"/>
          <w:szCs w:val="28"/>
          <w:lang w:val="es-ES"/>
        </w:rPr>
        <w:t xml:space="preserve"> el derecho internacional. Mecanismos de protección y exigibilidad el derecho al trabajo, hoy. El derecho laboral argentino. La salud como derecho. El derecho a la seguridad social. El derecho a la educación. El derecho a la vivienda adecuada. Foro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5:</w:t>
      </w:r>
      <w:r w:rsidRPr="00B66193">
        <w:rPr>
          <w:sz w:val="28"/>
          <w:szCs w:val="28"/>
          <w:lang w:val="es-ES"/>
        </w:rPr>
        <w:t xml:space="preserve"> Derechos y distribución de recursos</w:t>
      </w:r>
    </w:p>
    <w:p w:rsidR="00B66193" w:rsidRPr="00A50852" w:rsidRDefault="00B66193" w:rsidP="00B66193">
      <w:pPr>
        <w:jc w:val="both"/>
        <w:rPr>
          <w:sz w:val="28"/>
          <w:szCs w:val="28"/>
        </w:rPr>
      </w:pPr>
      <w:r w:rsidRPr="00B66193">
        <w:rPr>
          <w:sz w:val="28"/>
          <w:szCs w:val="28"/>
          <w:lang w:val="es-ES"/>
        </w:rPr>
        <w:t xml:space="preserve"> el presupuesto público. Las funciones del presupuesto. Construcción y sanción del presupuesto. El presupuesto y la gestión de gobierno. Gastos públicos. Los recursos públicos. El sistema previsional como política pública. El sistema tributario. El estado y la redistribución de la renta. La distribución de recursos en la ciudad de Buenos Aires. </w:t>
      </w:r>
      <w:proofErr w:type="spellStart"/>
      <w:r w:rsidRPr="00A50852">
        <w:rPr>
          <w:sz w:val="28"/>
          <w:szCs w:val="28"/>
        </w:rPr>
        <w:t>Foro</w:t>
      </w:r>
      <w:proofErr w:type="spellEnd"/>
      <w:r>
        <w:rPr>
          <w:sz w:val="28"/>
          <w:szCs w:val="28"/>
        </w:rPr>
        <w:t>.</w:t>
      </w:r>
      <w:r w:rsidRPr="00A50852">
        <w:rPr>
          <w:sz w:val="28"/>
          <w:szCs w:val="28"/>
        </w:rPr>
        <w:t xml:space="preserve"> </w:t>
      </w:r>
      <w:proofErr w:type="spellStart"/>
      <w:r w:rsidRPr="00A50852">
        <w:rPr>
          <w:sz w:val="28"/>
          <w:szCs w:val="28"/>
        </w:rPr>
        <w:t>entrevista</w:t>
      </w:r>
      <w:proofErr w:type="spellEnd"/>
    </w:p>
    <w:p w:rsidR="002572F5" w:rsidRPr="00B66193" w:rsidRDefault="002572F5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2F5"/>
    <w:rsid w:val="002572F5"/>
    <w:rsid w:val="00442229"/>
    <w:rsid w:val="005F34F4"/>
    <w:rsid w:val="006003F1"/>
    <w:rsid w:val="00B66193"/>
    <w:rsid w:val="00D41B53"/>
    <w:rsid w:val="00D87B62"/>
    <w:rsid w:val="00E6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1E03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7</cp:revision>
  <dcterms:created xsi:type="dcterms:W3CDTF">2024-08-12T01:04:00Z</dcterms:created>
  <dcterms:modified xsi:type="dcterms:W3CDTF">2024-09-02T02:23:00Z</dcterms:modified>
</cp:coreProperties>
</file>