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11F" w:rsidRDefault="006656F1">
      <w:pP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PROGRAMA</w:t>
      </w:r>
      <w:r w:rsidR="00D2677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3er TRIMESTRE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202</w:t>
      </w:r>
      <w:r>
        <w:rPr>
          <w:rFonts w:ascii="Arial" w:eastAsia="Arial" w:hAnsi="Arial" w:cs="Arial"/>
          <w:b/>
          <w:sz w:val="24"/>
          <w:szCs w:val="24"/>
          <w:u w:val="single"/>
        </w:rPr>
        <w:t>4</w:t>
      </w:r>
    </w:p>
    <w:p w:rsidR="0009411F" w:rsidRDefault="0009411F">
      <w:pP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09411F" w:rsidRDefault="006656F1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ESTABLECIMIENTO: </w:t>
      </w:r>
      <w:r>
        <w:rPr>
          <w:rFonts w:ascii="Arial" w:eastAsia="Arial" w:hAnsi="Arial" w:cs="Arial"/>
          <w:color w:val="000000"/>
          <w:sz w:val="24"/>
          <w:szCs w:val="24"/>
        </w:rPr>
        <w:t>Instituto Juan Pablo II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09411F" w:rsidRDefault="006656F1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ESPACIO CURRICULAR: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Biología </w:t>
      </w:r>
    </w:p>
    <w:p w:rsidR="0009411F" w:rsidRDefault="006656F1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PROFESOR/A: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Navarro Micaela Yanina</w:t>
      </w:r>
    </w:p>
    <w:p w:rsidR="0009411F" w:rsidRPr="00386357" w:rsidRDefault="006656F1">
      <w:pPr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CURSO: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4° año                    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>DIVISIÓN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86357">
        <w:rPr>
          <w:rFonts w:ascii="Arial" w:eastAsia="Arial" w:hAnsi="Arial" w:cs="Arial"/>
          <w:b/>
          <w:color w:val="000000"/>
          <w:sz w:val="24"/>
          <w:szCs w:val="24"/>
        </w:rPr>
        <w:t>B</w:t>
      </w:r>
    </w:p>
    <w:p w:rsidR="0009411F" w:rsidRDefault="0009411F">
      <w:pP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A1125F" w:rsidRDefault="00665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Niveles de organización de la materia. </w:t>
      </w:r>
      <w:proofErr w:type="spellStart"/>
      <w:r w:rsidR="003246F0">
        <w:rPr>
          <w:rFonts w:ascii="Arial" w:eastAsia="Arial" w:hAnsi="Arial" w:cs="Arial"/>
          <w:sz w:val="24"/>
          <w:szCs w:val="24"/>
        </w:rPr>
        <w:t>Pag</w:t>
      </w:r>
      <w:proofErr w:type="spellEnd"/>
      <w:r w:rsidR="003246F0">
        <w:rPr>
          <w:rFonts w:ascii="Arial" w:eastAsia="Arial" w:hAnsi="Arial" w:cs="Arial"/>
          <w:sz w:val="24"/>
          <w:szCs w:val="24"/>
        </w:rPr>
        <w:t xml:space="preserve"> 25 a </w:t>
      </w:r>
      <w:r w:rsidR="00A1125F">
        <w:rPr>
          <w:rFonts w:ascii="Arial" w:eastAsia="Arial" w:hAnsi="Arial" w:cs="Arial"/>
          <w:sz w:val="24"/>
          <w:szCs w:val="24"/>
        </w:rPr>
        <w:t>27</w:t>
      </w:r>
    </w:p>
    <w:p w:rsidR="00A1125F" w:rsidRDefault="006656F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 digestivo: función, órganos principales y accesorios.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Enzimas digestivas y su acción sobre las biomoléculas. </w:t>
      </w:r>
      <w:proofErr w:type="spellStart"/>
      <w:r w:rsidR="00BD04D3">
        <w:rPr>
          <w:rFonts w:ascii="Arial" w:eastAsia="Arial" w:hAnsi="Arial" w:cs="Arial"/>
          <w:color w:val="000000"/>
          <w:sz w:val="24"/>
          <w:szCs w:val="24"/>
        </w:rPr>
        <w:t>Pag</w:t>
      </w:r>
      <w:proofErr w:type="spellEnd"/>
      <w:r w:rsidR="00BD04D3">
        <w:rPr>
          <w:rFonts w:ascii="Arial" w:eastAsia="Arial" w:hAnsi="Arial" w:cs="Arial"/>
          <w:color w:val="000000"/>
          <w:sz w:val="24"/>
          <w:szCs w:val="24"/>
        </w:rPr>
        <w:t xml:space="preserve"> 35</w:t>
      </w:r>
      <w:r w:rsidR="00E0392A">
        <w:rPr>
          <w:rFonts w:ascii="Arial" w:eastAsia="Arial" w:hAnsi="Arial" w:cs="Arial"/>
          <w:color w:val="000000"/>
          <w:sz w:val="24"/>
          <w:szCs w:val="24"/>
        </w:rPr>
        <w:t xml:space="preserve"> a 39</w:t>
      </w:r>
    </w:p>
    <w:p w:rsidR="00711FA4" w:rsidRDefault="00665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Sistema respiratorio: función y órganos. Proceso de ventilación. Hematosis. ley de Dalton. Sistema circulatorio: función y órganos. Circulación mayor o sistémica y menor o pulmonar. Sístole, diástole. Presión arterial.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92A">
        <w:rPr>
          <w:rFonts w:ascii="Arial" w:eastAsia="Arial" w:hAnsi="Arial" w:cs="Arial"/>
          <w:sz w:val="24"/>
          <w:szCs w:val="24"/>
        </w:rPr>
        <w:t>Pag</w:t>
      </w:r>
      <w:proofErr w:type="spellEnd"/>
      <w:r w:rsidR="00E0392A">
        <w:rPr>
          <w:rFonts w:ascii="Arial" w:eastAsia="Arial" w:hAnsi="Arial" w:cs="Arial"/>
          <w:sz w:val="24"/>
          <w:szCs w:val="24"/>
        </w:rPr>
        <w:t xml:space="preserve"> 40 a </w:t>
      </w:r>
      <w:r w:rsidR="0056244F">
        <w:rPr>
          <w:rFonts w:ascii="Arial" w:eastAsia="Arial" w:hAnsi="Arial" w:cs="Arial"/>
          <w:sz w:val="24"/>
          <w:szCs w:val="24"/>
        </w:rPr>
        <w:t>48</w:t>
      </w:r>
    </w:p>
    <w:p w:rsidR="00B60036" w:rsidRDefault="006656F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sistema linfático. La excreción: el </w:t>
      </w:r>
      <w:proofErr w:type="spellStart"/>
      <w:r>
        <w:rPr>
          <w:rFonts w:ascii="Arial" w:eastAsia="Arial" w:hAnsi="Arial" w:cs="Arial"/>
          <w:sz w:val="24"/>
          <w:szCs w:val="24"/>
        </w:rPr>
        <w:t>nefrón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proceso de excreción. la composición de la orina. La piel como vía de excreción. La homeostasis: acción de las hormonas pancreáticas. La regulación de la temperatura corporal. </w:t>
      </w:r>
      <w:proofErr w:type="spellStart"/>
      <w:r w:rsidR="00B60036">
        <w:rPr>
          <w:rFonts w:ascii="Arial" w:eastAsia="Arial" w:hAnsi="Arial" w:cs="Arial"/>
          <w:color w:val="000000"/>
          <w:sz w:val="24"/>
          <w:szCs w:val="24"/>
        </w:rPr>
        <w:t>Pag</w:t>
      </w:r>
      <w:proofErr w:type="spellEnd"/>
      <w:r w:rsidR="00B60036">
        <w:rPr>
          <w:rFonts w:ascii="Arial" w:eastAsia="Arial" w:hAnsi="Arial" w:cs="Arial"/>
          <w:color w:val="000000"/>
          <w:sz w:val="24"/>
          <w:szCs w:val="24"/>
        </w:rPr>
        <w:t xml:space="preserve"> 57 a </w:t>
      </w:r>
      <w:r w:rsidR="00535E18">
        <w:rPr>
          <w:rFonts w:ascii="Arial" w:eastAsia="Arial" w:hAnsi="Arial" w:cs="Arial"/>
          <w:color w:val="000000"/>
          <w:sz w:val="24"/>
          <w:szCs w:val="24"/>
        </w:rPr>
        <w:t>64</w:t>
      </w:r>
    </w:p>
    <w:p w:rsidR="0009411F" w:rsidRPr="00E659BA" w:rsidRDefault="00D41EF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</w:t>
      </w:r>
      <w:r w:rsidR="006656F1">
        <w:rPr>
          <w:rFonts w:ascii="Arial" w:eastAsia="Arial" w:hAnsi="Arial" w:cs="Arial"/>
          <w:color w:val="000000"/>
          <w:sz w:val="24"/>
          <w:szCs w:val="24"/>
        </w:rPr>
        <w:t xml:space="preserve">a importancia de la alimentación. La energía de los alimentos. Aportes nutricionales. Los antioxidantes: vitaminas y minerales. Las fibras. </w:t>
      </w:r>
      <w:proofErr w:type="spellStart"/>
      <w:r w:rsidR="00535E18">
        <w:rPr>
          <w:rFonts w:ascii="Arial" w:eastAsia="Arial" w:hAnsi="Arial" w:cs="Arial"/>
          <w:color w:val="000000"/>
          <w:sz w:val="24"/>
          <w:szCs w:val="24"/>
        </w:rPr>
        <w:t>Pag</w:t>
      </w:r>
      <w:proofErr w:type="spellEnd"/>
      <w:r w:rsidR="00535E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95476">
        <w:rPr>
          <w:rFonts w:ascii="Arial" w:eastAsia="Arial" w:hAnsi="Arial" w:cs="Arial"/>
          <w:color w:val="000000"/>
          <w:sz w:val="24"/>
          <w:szCs w:val="24"/>
        </w:rPr>
        <w:t>65 a 76</w:t>
      </w:r>
    </w:p>
    <w:p w:rsidR="006D01F5" w:rsidRDefault="00665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Dieta saludable. El plan alimentario. </w:t>
      </w:r>
      <w:proofErr w:type="spellStart"/>
      <w:r>
        <w:rPr>
          <w:rFonts w:ascii="Arial" w:eastAsia="Arial" w:hAnsi="Arial" w:cs="Arial"/>
          <w:sz w:val="24"/>
          <w:szCs w:val="24"/>
        </w:rPr>
        <w:t>Hipoalimentación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hiperalimentación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Los requerimientos nutricionales en las distintas etapas de la vida. </w:t>
      </w:r>
    </w:p>
    <w:p w:rsidR="00AC02C7" w:rsidRDefault="00665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Trastornos de la alimentación: desnutrición, anorexia, bulimia. Colesterol. Obesidad. Estructura de la materia. Biomoléculas: lípidos, glúcidos, proteínas y ácidos nucleicos. </w:t>
      </w:r>
    </w:p>
    <w:p w:rsidR="00AC02C7" w:rsidRDefault="00665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célula: tipos, características y función. Metabolismo celular. </w:t>
      </w:r>
    </w:p>
    <w:p w:rsidR="0009411F" w:rsidRDefault="006656F1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La biotecnología: tradicional y moderna. Aplicaciones de la biotecnología. Los biocombustibles. Biodegradación. Biomasa y bioenergía. La biotecnología de los alimentos. Alimentos transgénicos. Clonación genética. La insulina. Antibióticos. Vacunas.</w:t>
      </w:r>
    </w:p>
    <w:p w:rsidR="0009411F" w:rsidRDefault="0009411F">
      <w:pPr>
        <w:jc w:val="both"/>
        <w:rPr>
          <w:rFonts w:ascii="Arial" w:eastAsia="Arial" w:hAnsi="Arial" w:cs="Arial"/>
          <w:sz w:val="24"/>
          <w:szCs w:val="24"/>
        </w:rPr>
      </w:pPr>
    </w:p>
    <w:p w:rsidR="0009411F" w:rsidRDefault="0009411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9411F" w:rsidRDefault="005662EF" w:rsidP="005662E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BIBLIOGRAFÍA </w:t>
      </w:r>
    </w:p>
    <w:p w:rsidR="0009411F" w:rsidRDefault="00665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Lucy F.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Vattuone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(2022). Activados 4: Biología: intercambios de la materia y energía en los seres vivos, la célula y los ecosistemas. Editorial: Puerto de Palos.</w:t>
      </w:r>
    </w:p>
    <w:p w:rsidR="0009411F" w:rsidRDefault="00094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9411F" w:rsidRDefault="0009411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9411F" w:rsidRDefault="0009411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9411F" w:rsidRDefault="0009411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9411F" w:rsidRDefault="006656F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09411F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56F1" w:rsidRDefault="006656F1">
      <w:pPr>
        <w:spacing w:after="0" w:line="240" w:lineRule="auto"/>
      </w:pPr>
      <w:r>
        <w:separator/>
      </w:r>
    </w:p>
  </w:endnote>
  <w:endnote w:type="continuationSeparator" w:id="0">
    <w:p w:rsidR="006656F1" w:rsidRDefault="0066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  <w:embedRegular r:id="rId1" w:fontKey="{00000000-0000-0000-0000-000000000000}"/>
    <w:embedBold r:id="rId2" w:fontKey="{00000000-0000-0000-0000-0000000000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56F1" w:rsidRDefault="006656F1">
      <w:pPr>
        <w:spacing w:after="0" w:line="240" w:lineRule="auto"/>
      </w:pPr>
      <w:r>
        <w:separator/>
      </w:r>
    </w:p>
  </w:footnote>
  <w:footnote w:type="continuationSeparator" w:id="0">
    <w:p w:rsidR="006656F1" w:rsidRDefault="0066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11F" w:rsidRDefault="00665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9411F" w:rsidRDefault="006656F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09411F" w:rsidRDefault="006656F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09411F" w:rsidRDefault="006656F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09411F" w:rsidRDefault="006656F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:rsidR="0009411F" w:rsidRDefault="006656F1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  <w:proofErr w:type="spellEnd"/>
                        </w:p>
                        <w:p w:rsidR="0009411F" w:rsidRDefault="006656F1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  <w:proofErr w:type="spellEnd"/>
                        </w:p>
                        <w:p w:rsidR="0009411F" w:rsidRDefault="0009411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9411F" w:rsidRDefault="006656F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:rsidR="0009411F" w:rsidRDefault="006656F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:rsidR="0009411F" w:rsidRDefault="006656F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:rsidR="0009411F" w:rsidRDefault="006656F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InstjuanpabloII@arnet.com.ar</w:t>
                    </w:r>
                  </w:p>
                  <w:p w:rsidR="0009411F" w:rsidRDefault="006656F1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  <w:proofErr w:type="spellEnd"/>
                  </w:p>
                  <w:p w:rsidR="0009411F" w:rsidRDefault="006656F1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www.instjuanpabloII.edu.ar</w:t>
                    </w:r>
                    <w:proofErr w:type="spellEnd"/>
                  </w:p>
                  <w:p w:rsidR="0009411F" w:rsidRDefault="0009411F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9411F" w:rsidRDefault="00094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9411F" w:rsidRDefault="00094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9411F" w:rsidRDefault="00094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9411F" w:rsidRDefault="00094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9411F" w:rsidRDefault="00094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9411F" w:rsidRDefault="00665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33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1438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A81B0B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77BD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C45D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732CF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6049B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155057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C5489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2516382">
    <w:abstractNumId w:val="7"/>
  </w:num>
  <w:num w:numId="2" w16cid:durableId="2098551585">
    <w:abstractNumId w:val="0"/>
  </w:num>
  <w:num w:numId="3" w16cid:durableId="1068267728">
    <w:abstractNumId w:val="8"/>
  </w:num>
  <w:num w:numId="4" w16cid:durableId="1101144670">
    <w:abstractNumId w:val="1"/>
  </w:num>
  <w:num w:numId="5" w16cid:durableId="1739938267">
    <w:abstractNumId w:val="6"/>
  </w:num>
  <w:num w:numId="6" w16cid:durableId="1798136377">
    <w:abstractNumId w:val="3"/>
  </w:num>
  <w:num w:numId="7" w16cid:durableId="87577530">
    <w:abstractNumId w:val="5"/>
  </w:num>
  <w:num w:numId="8" w16cid:durableId="601497497">
    <w:abstractNumId w:val="4"/>
  </w:num>
  <w:num w:numId="9" w16cid:durableId="190093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1F"/>
    <w:rsid w:val="0009411F"/>
    <w:rsid w:val="003246F0"/>
    <w:rsid w:val="00386357"/>
    <w:rsid w:val="00535E18"/>
    <w:rsid w:val="0056244F"/>
    <w:rsid w:val="005662EF"/>
    <w:rsid w:val="006656F1"/>
    <w:rsid w:val="006D01F5"/>
    <w:rsid w:val="00711FA4"/>
    <w:rsid w:val="007D1619"/>
    <w:rsid w:val="009E4600"/>
    <w:rsid w:val="00A1125F"/>
    <w:rsid w:val="00A95476"/>
    <w:rsid w:val="00AC02C7"/>
    <w:rsid w:val="00B5273B"/>
    <w:rsid w:val="00B60036"/>
    <w:rsid w:val="00BD04D3"/>
    <w:rsid w:val="00D26770"/>
    <w:rsid w:val="00D41EF4"/>
    <w:rsid w:val="00E0392A"/>
    <w:rsid w:val="00E659BA"/>
    <w:rsid w:val="00F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F4919"/>
  <w15:docId w15:val="{F43D41DA-3E25-0048-86A1-6920F851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Yanina Navarro</cp:lastModifiedBy>
  <cp:revision>2</cp:revision>
  <dcterms:created xsi:type="dcterms:W3CDTF">2024-09-02T14:07:00Z</dcterms:created>
  <dcterms:modified xsi:type="dcterms:W3CDTF">2024-09-02T14:07:00Z</dcterms:modified>
</cp:coreProperties>
</file>