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5204CF7" w14:textId="2BCEAC15" w:rsidR="000F21D0" w:rsidRDefault="003A7778" w:rsidP="005A2A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PROGRAMA 3</w:t>
      </w:r>
      <w:bookmarkStart w:id="0" w:name="_GoBack"/>
      <w:bookmarkEnd w:id="0"/>
      <w:r w:rsidR="000F21D0">
        <w:rPr>
          <w:rFonts w:ascii="Arial" w:hAnsi="Arial" w:cs="Arial"/>
          <w:b/>
          <w:sz w:val="24"/>
          <w:szCs w:val="24"/>
          <w:u w:val="single"/>
        </w:rPr>
        <w:t>° TRIMESTRE</w:t>
      </w:r>
    </w:p>
    <w:p w14:paraId="338A2669" w14:textId="28B55BC0" w:rsidR="005A2ACD" w:rsidRPr="00E6728E" w:rsidRDefault="005A2ACD" w:rsidP="005A2AC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F05103A" w14:textId="69D69034" w:rsidR="005A2ACD" w:rsidRDefault="005A2ACD" w:rsidP="005A2ACD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Genes y genoma. (pág. 184-190</w:t>
      </w:r>
      <w:r w:rsidRPr="00781C52">
        <w:rPr>
          <w:rFonts w:ascii="Arial" w:hAnsi="Arial" w:cs="Arial"/>
          <w:bCs/>
          <w:sz w:val="24"/>
          <w:szCs w:val="24"/>
        </w:rPr>
        <w:t>)</w:t>
      </w:r>
    </w:p>
    <w:p w14:paraId="2B610986" w14:textId="77777777" w:rsid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Características de los seres vivos. (pág. 16-23</w:t>
      </w:r>
      <w:r w:rsidRPr="00781C52">
        <w:rPr>
          <w:rFonts w:ascii="Arial" w:hAnsi="Arial" w:cs="Arial"/>
          <w:bCs/>
          <w:sz w:val="24"/>
          <w:szCs w:val="24"/>
        </w:rPr>
        <w:t>)</w:t>
      </w:r>
    </w:p>
    <w:p w14:paraId="44B71C24" w14:textId="77777777" w:rsid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Clasificación biológica. (pág. 24-25</w:t>
      </w:r>
      <w:r w:rsidRPr="0029172D">
        <w:rPr>
          <w:rFonts w:ascii="Arial" w:hAnsi="Arial" w:cs="Arial"/>
          <w:bCs/>
          <w:sz w:val="24"/>
          <w:szCs w:val="24"/>
        </w:rPr>
        <w:t>)</w:t>
      </w:r>
    </w:p>
    <w:p w14:paraId="3EA2E293" w14:textId="77777777" w:rsid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nutrición en los seres vivos. (pág. 26-31</w:t>
      </w:r>
      <w:r w:rsidRPr="00781C52">
        <w:rPr>
          <w:rFonts w:ascii="Arial" w:hAnsi="Arial" w:cs="Arial"/>
          <w:bCs/>
          <w:sz w:val="24"/>
          <w:szCs w:val="24"/>
        </w:rPr>
        <w:t>)</w:t>
      </w:r>
    </w:p>
    <w:p w14:paraId="431C2577" w14:textId="77777777" w:rsid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3A7778">
        <w:rPr>
          <w:rFonts w:ascii="Arial" w:hAnsi="Arial" w:cs="Arial"/>
          <w:color w:val="000000"/>
          <w:sz w:val="24"/>
          <w:szCs w:val="24"/>
        </w:rPr>
        <w:t xml:space="preserve">La nutrición en el organismo. </w:t>
      </w:r>
      <w:r w:rsidRPr="003A7778">
        <w:rPr>
          <w:rFonts w:ascii="Arial" w:hAnsi="Arial" w:cs="Arial"/>
          <w:bCs/>
          <w:sz w:val="24"/>
          <w:szCs w:val="24"/>
        </w:rPr>
        <w:t>(pág. 35-39)</w:t>
      </w:r>
    </w:p>
    <w:p w14:paraId="21F059EE" w14:textId="77777777" w:rsid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3A7778">
        <w:rPr>
          <w:rFonts w:ascii="Arial" w:hAnsi="Arial" w:cs="Arial"/>
          <w:color w:val="000000"/>
          <w:sz w:val="24"/>
          <w:szCs w:val="24"/>
        </w:rPr>
        <w:t xml:space="preserve">Sistema respiratorio. </w:t>
      </w:r>
      <w:r w:rsidRPr="003A7778">
        <w:rPr>
          <w:rFonts w:ascii="Arial" w:hAnsi="Arial" w:cs="Arial"/>
          <w:bCs/>
          <w:sz w:val="24"/>
          <w:szCs w:val="24"/>
        </w:rPr>
        <w:t>(pág. 40-43)</w:t>
      </w:r>
    </w:p>
    <w:p w14:paraId="2BF384DC" w14:textId="77777777" w:rsid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3A7778">
        <w:rPr>
          <w:rFonts w:ascii="Arial" w:hAnsi="Arial" w:cs="Arial"/>
          <w:color w:val="000000"/>
          <w:sz w:val="24"/>
          <w:szCs w:val="24"/>
        </w:rPr>
        <w:t>Sistema circulatorio. función y órganos. Circulación mayor o sistémica y menor o pulmonar.</w:t>
      </w:r>
      <w:r w:rsidRPr="003A7778">
        <w:rPr>
          <w:rFonts w:ascii="Arial" w:hAnsi="Arial" w:cs="Arial"/>
          <w:bCs/>
          <w:sz w:val="24"/>
          <w:szCs w:val="24"/>
        </w:rPr>
        <w:t xml:space="preserve"> (pág. 49-56)</w:t>
      </w:r>
    </w:p>
    <w:p w14:paraId="79F61CAF" w14:textId="77777777" w:rsid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3A7778">
        <w:rPr>
          <w:rFonts w:ascii="Arial" w:hAnsi="Arial" w:cs="Arial"/>
          <w:color w:val="000000"/>
          <w:sz w:val="24"/>
          <w:szCs w:val="24"/>
        </w:rPr>
        <w:t xml:space="preserve">El sistema linfático. </w:t>
      </w:r>
      <w:r w:rsidRPr="003A7778">
        <w:rPr>
          <w:rFonts w:ascii="Arial" w:hAnsi="Arial" w:cs="Arial"/>
          <w:bCs/>
          <w:sz w:val="24"/>
          <w:szCs w:val="24"/>
        </w:rPr>
        <w:t>(pág. 57)</w:t>
      </w:r>
    </w:p>
    <w:p w14:paraId="01E522E0" w14:textId="77777777" w:rsid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3A7778">
        <w:rPr>
          <w:rFonts w:ascii="Arial" w:hAnsi="Arial" w:cs="Arial"/>
          <w:color w:val="000000"/>
          <w:sz w:val="24"/>
          <w:szCs w:val="24"/>
        </w:rPr>
        <w:t xml:space="preserve">La excreción. </w:t>
      </w:r>
      <w:r w:rsidRPr="003A7778">
        <w:rPr>
          <w:rFonts w:ascii="Arial" w:hAnsi="Arial" w:cs="Arial"/>
          <w:bCs/>
          <w:sz w:val="24"/>
          <w:szCs w:val="24"/>
        </w:rPr>
        <w:t>(pág. 58-60)</w:t>
      </w:r>
    </w:p>
    <w:p w14:paraId="06AE97B4" w14:textId="77777777" w:rsid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3A7778">
        <w:rPr>
          <w:rFonts w:ascii="Arial" w:hAnsi="Arial" w:cs="Arial"/>
          <w:color w:val="000000"/>
          <w:sz w:val="24"/>
          <w:szCs w:val="24"/>
        </w:rPr>
        <w:t xml:space="preserve">La homeostasis. </w:t>
      </w:r>
      <w:r w:rsidRPr="003A7778">
        <w:rPr>
          <w:rFonts w:ascii="Arial" w:hAnsi="Arial" w:cs="Arial"/>
          <w:bCs/>
          <w:sz w:val="24"/>
          <w:szCs w:val="24"/>
        </w:rPr>
        <w:t>(pág. 61-62)</w:t>
      </w:r>
    </w:p>
    <w:p w14:paraId="3DE5D8E5" w14:textId="77777777" w:rsid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3A7778">
        <w:rPr>
          <w:rFonts w:ascii="Arial" w:hAnsi="Arial" w:cs="Arial"/>
          <w:color w:val="000000"/>
          <w:sz w:val="24"/>
          <w:szCs w:val="24"/>
        </w:rPr>
        <w:t xml:space="preserve">Alimentación y salud humana. </w:t>
      </w:r>
      <w:r w:rsidRPr="003A7778">
        <w:rPr>
          <w:rFonts w:ascii="Arial" w:hAnsi="Arial" w:cs="Arial"/>
          <w:bCs/>
          <w:sz w:val="24"/>
          <w:szCs w:val="24"/>
        </w:rPr>
        <w:t>(pág. 65-70)</w:t>
      </w:r>
    </w:p>
    <w:p w14:paraId="2ED5274E" w14:textId="77777777" w:rsid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3A7778">
        <w:rPr>
          <w:rFonts w:ascii="Arial" w:hAnsi="Arial" w:cs="Arial"/>
          <w:color w:val="000000"/>
          <w:sz w:val="24"/>
          <w:szCs w:val="24"/>
        </w:rPr>
        <w:t xml:space="preserve">El agua. </w:t>
      </w:r>
      <w:r w:rsidRPr="003A7778">
        <w:rPr>
          <w:rFonts w:ascii="Arial" w:hAnsi="Arial" w:cs="Arial"/>
          <w:bCs/>
          <w:sz w:val="24"/>
          <w:szCs w:val="24"/>
        </w:rPr>
        <w:t>(pág. 71)</w:t>
      </w:r>
    </w:p>
    <w:p w14:paraId="4CC476B3" w14:textId="77777777" w:rsid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3A7778">
        <w:rPr>
          <w:rFonts w:ascii="Arial" w:hAnsi="Arial" w:cs="Arial"/>
          <w:color w:val="000000"/>
          <w:sz w:val="24"/>
          <w:szCs w:val="24"/>
        </w:rPr>
        <w:t xml:space="preserve">Dieta saludable. </w:t>
      </w:r>
      <w:r w:rsidRPr="003A7778">
        <w:rPr>
          <w:rFonts w:ascii="Arial" w:hAnsi="Arial" w:cs="Arial"/>
          <w:bCs/>
          <w:sz w:val="24"/>
          <w:szCs w:val="24"/>
        </w:rPr>
        <w:t>(pág. 72-74)</w:t>
      </w:r>
    </w:p>
    <w:p w14:paraId="4B33AF30" w14:textId="0C059226" w:rsidR="003A7778" w:rsidRPr="003A7778" w:rsidRDefault="003A7778" w:rsidP="003A77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3A7778">
        <w:rPr>
          <w:rFonts w:ascii="Arial" w:hAnsi="Arial" w:cs="Arial"/>
          <w:color w:val="000000"/>
          <w:sz w:val="24"/>
          <w:szCs w:val="24"/>
        </w:rPr>
        <w:t xml:space="preserve">Trastornos de la alimentación. </w:t>
      </w:r>
      <w:r w:rsidRPr="003A7778">
        <w:rPr>
          <w:rFonts w:ascii="Arial" w:hAnsi="Arial" w:cs="Arial"/>
          <w:bCs/>
          <w:sz w:val="24"/>
          <w:szCs w:val="24"/>
        </w:rPr>
        <w:t>(pág. 75-76)</w:t>
      </w:r>
    </w:p>
    <w:p w14:paraId="6766F9F9" w14:textId="77777777" w:rsidR="003A7778" w:rsidRDefault="003A7778" w:rsidP="003A7778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7238279F" w14:textId="4FE524AB" w:rsidR="00F52CBA" w:rsidRPr="005A2ACD" w:rsidRDefault="00F52CBA" w:rsidP="005A2ACD">
      <w:pPr>
        <w:rPr>
          <w:rFonts w:ascii="Arial" w:hAnsi="Arial" w:cs="Arial"/>
          <w:sz w:val="24"/>
          <w:szCs w:val="24"/>
        </w:rPr>
      </w:pPr>
    </w:p>
    <w:sectPr w:rsidR="00F52CBA" w:rsidRPr="005A2AC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07323" w14:textId="77777777" w:rsidR="006D7032" w:rsidRDefault="006D7032" w:rsidP="003C0D6D">
      <w:pPr>
        <w:spacing w:after="0" w:line="240" w:lineRule="auto"/>
      </w:pPr>
      <w:r>
        <w:separator/>
      </w:r>
    </w:p>
  </w:endnote>
  <w:endnote w:type="continuationSeparator" w:id="0">
    <w:p w14:paraId="25430ABA" w14:textId="77777777" w:rsidR="006D7032" w:rsidRDefault="006D703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772B9" w14:textId="77777777" w:rsidR="006D7032" w:rsidRDefault="006D7032" w:rsidP="003C0D6D">
      <w:pPr>
        <w:spacing w:after="0" w:line="240" w:lineRule="auto"/>
      </w:pPr>
      <w:r>
        <w:separator/>
      </w:r>
    </w:p>
  </w:footnote>
  <w:footnote w:type="continuationSeparator" w:id="0">
    <w:p w14:paraId="237AE426" w14:textId="77777777" w:rsidR="006D7032" w:rsidRDefault="006D703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D703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D703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D703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D703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4308B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C2389"/>
    <w:multiLevelType w:val="hybridMultilevel"/>
    <w:tmpl w:val="BBA09E1A"/>
    <w:lvl w:ilvl="0" w:tplc="AA668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3"/>
  </w:num>
  <w:num w:numId="5">
    <w:abstractNumId w:val="21"/>
  </w:num>
  <w:num w:numId="6">
    <w:abstractNumId w:val="15"/>
  </w:num>
  <w:num w:numId="7">
    <w:abstractNumId w:val="26"/>
  </w:num>
  <w:num w:numId="8">
    <w:abstractNumId w:val="2"/>
  </w:num>
  <w:num w:numId="9">
    <w:abstractNumId w:val="5"/>
  </w:num>
  <w:num w:numId="10">
    <w:abstractNumId w:val="0"/>
  </w:num>
  <w:num w:numId="11">
    <w:abstractNumId w:val="24"/>
  </w:num>
  <w:num w:numId="12">
    <w:abstractNumId w:val="8"/>
  </w:num>
  <w:num w:numId="13">
    <w:abstractNumId w:val="9"/>
  </w:num>
  <w:num w:numId="14">
    <w:abstractNumId w:val="19"/>
  </w:num>
  <w:num w:numId="15">
    <w:abstractNumId w:val="6"/>
  </w:num>
  <w:num w:numId="16">
    <w:abstractNumId w:val="10"/>
  </w:num>
  <w:num w:numId="17">
    <w:abstractNumId w:val="13"/>
  </w:num>
  <w:num w:numId="18">
    <w:abstractNumId w:val="14"/>
  </w:num>
  <w:num w:numId="19">
    <w:abstractNumId w:val="20"/>
  </w:num>
  <w:num w:numId="20">
    <w:abstractNumId w:val="7"/>
  </w:num>
  <w:num w:numId="21">
    <w:abstractNumId w:val="23"/>
  </w:num>
  <w:num w:numId="22">
    <w:abstractNumId w:val="16"/>
  </w:num>
  <w:num w:numId="23">
    <w:abstractNumId w:val="17"/>
  </w:num>
  <w:num w:numId="24">
    <w:abstractNumId w:val="1"/>
  </w:num>
  <w:num w:numId="25">
    <w:abstractNumId w:val="18"/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778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D7032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53D9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0605-B32A-4211-9408-45AB24D9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2024-09-05T00:17:00Z</dcterms:created>
  <dcterms:modified xsi:type="dcterms:W3CDTF">2024-09-05T00:17:00Z</dcterms:modified>
</cp:coreProperties>
</file>