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Pr="009359BB" w:rsidRDefault="007B77FE" w:rsidP="007B77FE">
      <w:pPr>
        <w:pStyle w:val="Encabezado"/>
        <w:rPr>
          <w:sz w:val="20"/>
          <w:szCs w:val="20"/>
        </w:rPr>
      </w:pPr>
      <w:r w:rsidRPr="009359BB">
        <w:rPr>
          <w:noProof/>
          <w:sz w:val="20"/>
          <w:szCs w:val="20"/>
          <w:lang w:eastAsia="es-AR"/>
        </w:rPr>
        <w:drawing>
          <wp:anchor distT="0" distB="0" distL="114300" distR="114300" simplePos="0" relativeHeight="251659264" behindDoc="0" locked="0" layoutInCell="1" allowOverlap="1" wp14:anchorId="68D28F97" wp14:editId="70DB84FF">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sidRPr="009359BB">
        <w:rPr>
          <w:noProof/>
          <w:sz w:val="20"/>
          <w:szCs w:val="20"/>
          <w:lang w:eastAsia="es-AR"/>
        </w:rPr>
        <mc:AlternateContent>
          <mc:Choice Requires="wps">
            <w:drawing>
              <wp:anchor distT="45720" distB="45720" distL="114300" distR="114300" simplePos="0" relativeHeight="251660288" behindDoc="0" locked="0" layoutInCell="1" allowOverlap="1" wp14:anchorId="308A0F1E" wp14:editId="3B72BBB4">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9359BB"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9359BB"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9359BB"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9359BB"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Pr="009359BB" w:rsidRDefault="007B77FE" w:rsidP="007B77FE">
      <w:pPr>
        <w:pStyle w:val="Encabezado"/>
        <w:rPr>
          <w:sz w:val="20"/>
          <w:szCs w:val="20"/>
        </w:rPr>
      </w:pPr>
    </w:p>
    <w:p w:rsidR="007B77FE" w:rsidRPr="009359BB" w:rsidRDefault="007B77FE" w:rsidP="007B77FE">
      <w:pPr>
        <w:pStyle w:val="Encabezado"/>
        <w:rPr>
          <w:sz w:val="20"/>
          <w:szCs w:val="20"/>
        </w:rPr>
      </w:pPr>
    </w:p>
    <w:p w:rsidR="007B77FE" w:rsidRPr="009359BB" w:rsidRDefault="007B77FE" w:rsidP="007B77FE">
      <w:pPr>
        <w:pStyle w:val="Encabezado"/>
        <w:rPr>
          <w:sz w:val="20"/>
          <w:szCs w:val="20"/>
        </w:rPr>
      </w:pPr>
    </w:p>
    <w:p w:rsidR="007B77FE" w:rsidRPr="009359BB" w:rsidRDefault="007B77FE">
      <w:pPr>
        <w:rPr>
          <w:sz w:val="20"/>
          <w:szCs w:val="20"/>
        </w:rPr>
      </w:pPr>
    </w:p>
    <w:p w:rsidR="007B77FE" w:rsidRPr="009359BB" w:rsidRDefault="007B77FE">
      <w:pPr>
        <w:rPr>
          <w:sz w:val="20"/>
          <w:szCs w:val="20"/>
        </w:rPr>
      </w:pPr>
    </w:p>
    <w:p w:rsidR="00AB599A" w:rsidRPr="009359BB" w:rsidRDefault="007C6E8B">
      <w:pPr>
        <w:rPr>
          <w:b/>
          <w:sz w:val="20"/>
          <w:szCs w:val="20"/>
        </w:rPr>
      </w:pPr>
      <w:r w:rsidRPr="009359BB">
        <w:rPr>
          <w:sz w:val="20"/>
          <w:szCs w:val="20"/>
        </w:rPr>
        <w:t xml:space="preserve">Materia: </w:t>
      </w:r>
      <w:r w:rsidRPr="009359BB">
        <w:rPr>
          <w:b/>
          <w:sz w:val="20"/>
          <w:szCs w:val="20"/>
        </w:rPr>
        <w:t>Lengua y literatura</w:t>
      </w:r>
    </w:p>
    <w:p w:rsidR="007C6E8B" w:rsidRPr="009359BB" w:rsidRDefault="007C6E8B">
      <w:pPr>
        <w:rPr>
          <w:b/>
          <w:sz w:val="20"/>
          <w:szCs w:val="20"/>
        </w:rPr>
      </w:pPr>
      <w:r w:rsidRPr="009359BB">
        <w:rPr>
          <w:sz w:val="20"/>
          <w:szCs w:val="20"/>
        </w:rPr>
        <w:t xml:space="preserve">Profesora: </w:t>
      </w:r>
      <w:r w:rsidRPr="009359BB">
        <w:rPr>
          <w:b/>
          <w:sz w:val="20"/>
          <w:szCs w:val="20"/>
        </w:rPr>
        <w:t xml:space="preserve">Verónica Isabel González </w:t>
      </w:r>
    </w:p>
    <w:p w:rsidR="007C6E8B" w:rsidRPr="009359BB" w:rsidRDefault="007C6E8B">
      <w:pPr>
        <w:rPr>
          <w:sz w:val="20"/>
          <w:szCs w:val="20"/>
        </w:rPr>
      </w:pPr>
      <w:r w:rsidRPr="009359BB">
        <w:rPr>
          <w:sz w:val="20"/>
          <w:szCs w:val="20"/>
        </w:rPr>
        <w:t xml:space="preserve">Curso: </w:t>
      </w:r>
      <w:r w:rsidR="00E16E75" w:rsidRPr="009359BB">
        <w:rPr>
          <w:sz w:val="20"/>
          <w:szCs w:val="20"/>
        </w:rPr>
        <w:t>4</w:t>
      </w:r>
      <w:r w:rsidR="00A957C0" w:rsidRPr="009359BB">
        <w:rPr>
          <w:sz w:val="20"/>
          <w:szCs w:val="20"/>
        </w:rPr>
        <w:t>º año</w:t>
      </w:r>
      <w:r w:rsidR="00816675" w:rsidRPr="009359BB">
        <w:rPr>
          <w:sz w:val="20"/>
          <w:szCs w:val="20"/>
        </w:rPr>
        <w:t xml:space="preserve"> A</w:t>
      </w:r>
    </w:p>
    <w:p w:rsidR="00A957C0" w:rsidRPr="009359BB" w:rsidRDefault="009359BB">
      <w:pPr>
        <w:rPr>
          <w:sz w:val="20"/>
          <w:szCs w:val="20"/>
        </w:rPr>
      </w:pPr>
      <w:r w:rsidRPr="009359BB">
        <w:rPr>
          <w:sz w:val="20"/>
          <w:szCs w:val="20"/>
        </w:rPr>
        <w:t>Fecha: 20/09</w:t>
      </w:r>
      <w:r w:rsidR="00816675" w:rsidRPr="009359BB">
        <w:rPr>
          <w:sz w:val="20"/>
          <w:szCs w:val="20"/>
        </w:rPr>
        <w:t>/2024</w:t>
      </w:r>
    </w:p>
    <w:p w:rsidR="00913BD7" w:rsidRPr="009359BB" w:rsidRDefault="00913BD7">
      <w:pPr>
        <w:rPr>
          <w:sz w:val="20"/>
          <w:szCs w:val="20"/>
        </w:rPr>
      </w:pPr>
      <w:r w:rsidRPr="009359BB">
        <w:rPr>
          <w:sz w:val="20"/>
          <w:szCs w:val="20"/>
        </w:rPr>
        <w:t xml:space="preserve">Bibliografía: Cuadernillo de estudio de Lengua y Literatura 4º año   </w:t>
      </w:r>
    </w:p>
    <w:p w:rsidR="00913BD7" w:rsidRPr="009359BB" w:rsidRDefault="00913BD7">
      <w:pPr>
        <w:rPr>
          <w:sz w:val="20"/>
          <w:szCs w:val="20"/>
        </w:rPr>
      </w:pPr>
      <w:r w:rsidRPr="009359BB">
        <w:rPr>
          <w:sz w:val="20"/>
          <w:szCs w:val="20"/>
        </w:rPr>
        <w:t xml:space="preserve">Páginas: </w:t>
      </w:r>
      <w:r w:rsidR="009359BB">
        <w:rPr>
          <w:sz w:val="20"/>
          <w:szCs w:val="20"/>
        </w:rPr>
        <w:t>43-47</w:t>
      </w:r>
      <w:bookmarkStart w:id="0" w:name="_GoBack"/>
      <w:bookmarkEnd w:id="0"/>
    </w:p>
    <w:p w:rsidR="007C6E8B" w:rsidRPr="009359BB" w:rsidRDefault="007C6E8B" w:rsidP="007C6E8B">
      <w:pPr>
        <w:jc w:val="center"/>
        <w:rPr>
          <w:sz w:val="20"/>
          <w:szCs w:val="20"/>
          <w:u w:val="single"/>
        </w:rPr>
      </w:pPr>
      <w:r w:rsidRPr="009359BB">
        <w:rPr>
          <w:sz w:val="20"/>
          <w:szCs w:val="20"/>
          <w:u w:val="single"/>
        </w:rPr>
        <w:t>Trabajo práctico nº</w:t>
      </w:r>
      <w:r w:rsidR="00452DB3" w:rsidRPr="009359BB">
        <w:rPr>
          <w:sz w:val="20"/>
          <w:szCs w:val="20"/>
          <w:u w:val="single"/>
        </w:rPr>
        <w:t xml:space="preserve"> </w:t>
      </w:r>
      <w:r w:rsidR="009359BB" w:rsidRPr="009359BB">
        <w:rPr>
          <w:sz w:val="20"/>
          <w:szCs w:val="20"/>
          <w:u w:val="single"/>
        </w:rPr>
        <w:t>49</w:t>
      </w:r>
    </w:p>
    <w:p w:rsidR="009359BB" w:rsidRPr="009359BB" w:rsidRDefault="009359BB" w:rsidP="009359BB">
      <w:pPr>
        <w:jc w:val="center"/>
        <w:rPr>
          <w:b/>
          <w:color w:val="FF0066"/>
          <w:sz w:val="20"/>
          <w:szCs w:val="20"/>
          <w:u w:val="single"/>
        </w:rPr>
      </w:pPr>
      <w:r w:rsidRPr="009359BB">
        <w:rPr>
          <w:b/>
          <w:color w:val="FF0066"/>
          <w:sz w:val="20"/>
          <w:szCs w:val="20"/>
          <w:u w:val="single"/>
        </w:rPr>
        <w:t>El editorial</w:t>
      </w:r>
    </w:p>
    <w:p w:rsidR="009359BB" w:rsidRPr="009359BB" w:rsidRDefault="009359BB" w:rsidP="009359BB">
      <w:pPr>
        <w:spacing w:after="0"/>
        <w:ind w:firstLine="709"/>
        <w:jc w:val="both"/>
        <w:rPr>
          <w:sz w:val="20"/>
          <w:szCs w:val="20"/>
        </w:rPr>
      </w:pPr>
      <w:r w:rsidRPr="009359BB">
        <w:rPr>
          <w:sz w:val="20"/>
          <w:szCs w:val="20"/>
        </w:rPr>
        <w:t xml:space="preserve">El </w:t>
      </w:r>
      <w:r w:rsidRPr="009359BB">
        <w:rPr>
          <w:b/>
          <w:color w:val="E36C0A" w:themeColor="accent6" w:themeShade="BF"/>
          <w:sz w:val="20"/>
          <w:szCs w:val="20"/>
        </w:rPr>
        <w:t xml:space="preserve">editorial </w:t>
      </w:r>
      <w:r w:rsidRPr="009359BB">
        <w:rPr>
          <w:sz w:val="20"/>
          <w:szCs w:val="20"/>
        </w:rPr>
        <w:t>es un género periodístico de opinión con las mismas características del artículo de opinión, pero con la diferencia de que no está firmado por la persona que lo escribió, ya que presenta un punto de vista o una postura que responde a la empresa periodística en su conjunto, y no  a un periodista en particular.</w:t>
      </w:r>
    </w:p>
    <w:p w:rsidR="009359BB" w:rsidRPr="009359BB" w:rsidRDefault="009359BB" w:rsidP="009359BB">
      <w:pPr>
        <w:spacing w:after="0"/>
        <w:ind w:firstLine="709"/>
        <w:jc w:val="both"/>
        <w:rPr>
          <w:sz w:val="20"/>
          <w:szCs w:val="20"/>
        </w:rPr>
      </w:pPr>
      <w:r w:rsidRPr="009359BB">
        <w:rPr>
          <w:sz w:val="20"/>
          <w:szCs w:val="20"/>
        </w:rPr>
        <w:t xml:space="preserve">El editorial “la calle debe ser de todos”, se puede afirmar que la opinión acerca de que los vendedores callejeros desarrollan un actividad ilegal y que, en consecuencia, no deben ser autorizados a ocupar la vía pública, responde  a una posición de la dirección  del diario </w:t>
      </w:r>
      <w:r w:rsidRPr="009359BB">
        <w:rPr>
          <w:i/>
          <w:sz w:val="20"/>
          <w:szCs w:val="20"/>
        </w:rPr>
        <w:t xml:space="preserve">La Nación, </w:t>
      </w:r>
      <w:r w:rsidRPr="009359BB">
        <w:rPr>
          <w:sz w:val="20"/>
          <w:szCs w:val="20"/>
        </w:rPr>
        <w:t xml:space="preserve"> que no necesariamente tiene que coincidir con la opinión de todos los periodistas o colaboradores que trabajan allí.</w:t>
      </w:r>
    </w:p>
    <w:p w:rsidR="009359BB" w:rsidRPr="009359BB" w:rsidRDefault="009359BB" w:rsidP="009359BB">
      <w:pPr>
        <w:spacing w:after="0"/>
        <w:ind w:firstLine="709"/>
        <w:jc w:val="both"/>
        <w:rPr>
          <w:sz w:val="20"/>
          <w:szCs w:val="20"/>
        </w:rPr>
      </w:pPr>
      <w:r w:rsidRPr="009359BB">
        <w:rPr>
          <w:sz w:val="20"/>
          <w:szCs w:val="20"/>
        </w:rPr>
        <w:t xml:space="preserve">Por otra parte, el artículo de opinión no tiene un lugar prefijado en el diario, a diferencia del editorial. Puede parecer en distintas secciones- según el tema- y en cualquier día de la semana. El editorial, en cambio, se publica, por lo general, diariamente en las mismas páginas, los diarios </w:t>
      </w:r>
      <w:r w:rsidRPr="009359BB">
        <w:rPr>
          <w:i/>
          <w:sz w:val="20"/>
          <w:szCs w:val="20"/>
        </w:rPr>
        <w:t xml:space="preserve">Clarín, La Nación o la Prensa </w:t>
      </w:r>
      <w:r w:rsidRPr="009359BB">
        <w:rPr>
          <w:sz w:val="20"/>
          <w:szCs w:val="20"/>
        </w:rPr>
        <w:t>por ejemplo, lo ubican siempre en las páginas pares.</w:t>
      </w:r>
    </w:p>
    <w:p w:rsidR="009359BB" w:rsidRPr="009359BB" w:rsidRDefault="009359BB" w:rsidP="009359BB">
      <w:pPr>
        <w:spacing w:after="0"/>
        <w:ind w:firstLine="709"/>
        <w:jc w:val="both"/>
        <w:rPr>
          <w:sz w:val="20"/>
          <w:szCs w:val="20"/>
        </w:rPr>
      </w:pPr>
      <w:r w:rsidRPr="009359BB">
        <w:rPr>
          <w:sz w:val="20"/>
          <w:szCs w:val="20"/>
        </w:rPr>
        <w:t xml:space="preserve">El conjunto de opiniones políticas, sociales culturales y económicas que tiene una empresa periodística que publica un diario se denomina </w:t>
      </w:r>
      <w:r w:rsidRPr="009359BB">
        <w:rPr>
          <w:b/>
          <w:sz w:val="20"/>
          <w:szCs w:val="20"/>
        </w:rPr>
        <w:t>línea editorial</w:t>
      </w:r>
      <w:r w:rsidRPr="009359BB">
        <w:rPr>
          <w:sz w:val="20"/>
          <w:szCs w:val="20"/>
        </w:rPr>
        <w:t>. A menudo, esta línea de pensamiento se expresa en textos que reciben, precisamente, el nombre de editorial.</w:t>
      </w:r>
    </w:p>
    <w:p w:rsidR="009359BB" w:rsidRPr="009359BB" w:rsidRDefault="009359BB" w:rsidP="009359BB">
      <w:pPr>
        <w:spacing w:after="0"/>
        <w:ind w:firstLine="709"/>
        <w:jc w:val="both"/>
        <w:rPr>
          <w:sz w:val="20"/>
          <w:szCs w:val="20"/>
        </w:rPr>
      </w:pPr>
    </w:p>
    <w:p w:rsidR="009359BB" w:rsidRPr="009359BB" w:rsidRDefault="009359BB" w:rsidP="009359BB">
      <w:pPr>
        <w:spacing w:after="0"/>
        <w:ind w:firstLine="709"/>
        <w:jc w:val="both"/>
        <w:rPr>
          <w:sz w:val="20"/>
          <w:szCs w:val="20"/>
        </w:rPr>
      </w:pPr>
    </w:p>
    <w:p w:rsidR="009359BB" w:rsidRPr="009359BB" w:rsidRDefault="009359BB" w:rsidP="009359BB">
      <w:pPr>
        <w:jc w:val="center"/>
        <w:rPr>
          <w:b/>
          <w:color w:val="7030A0"/>
          <w:sz w:val="20"/>
          <w:szCs w:val="20"/>
          <w:u w:val="single"/>
        </w:rPr>
        <w:sectPr w:rsidR="009359BB" w:rsidRPr="009359BB" w:rsidSect="00205994">
          <w:headerReference w:type="default" r:id="rId11"/>
          <w:pgSz w:w="11906" w:h="16838" w:code="9"/>
          <w:pgMar w:top="1417" w:right="1701" w:bottom="1417" w:left="1701" w:header="708" w:footer="708" w:gutter="0"/>
          <w:cols w:space="708"/>
          <w:docGrid w:linePitch="360"/>
        </w:sectPr>
      </w:pPr>
    </w:p>
    <w:p w:rsidR="009359BB" w:rsidRPr="009359BB" w:rsidRDefault="009359BB" w:rsidP="009359BB">
      <w:pPr>
        <w:pBdr>
          <w:top w:val="single" w:sz="4" w:space="1" w:color="auto"/>
          <w:left w:val="single" w:sz="4" w:space="4" w:color="auto"/>
          <w:bottom w:val="single" w:sz="4" w:space="1" w:color="auto"/>
          <w:right w:val="single" w:sz="4" w:space="4" w:color="auto"/>
        </w:pBdr>
        <w:shd w:val="clear" w:color="auto" w:fill="EAF1DD" w:themeFill="accent3" w:themeFillTint="33"/>
        <w:jc w:val="center"/>
        <w:rPr>
          <w:b/>
          <w:color w:val="7030A0"/>
          <w:sz w:val="20"/>
          <w:szCs w:val="20"/>
          <w:u w:val="single"/>
        </w:rPr>
      </w:pPr>
      <w:r w:rsidRPr="009359BB">
        <w:rPr>
          <w:b/>
          <w:color w:val="7030A0"/>
          <w:sz w:val="20"/>
          <w:szCs w:val="20"/>
          <w:u w:val="single"/>
        </w:rPr>
        <w:lastRenderedPageBreak/>
        <w:t>La calle debe ser de todos</w:t>
      </w:r>
    </w:p>
    <w:p w:rsidR="009359BB" w:rsidRPr="009359BB" w:rsidRDefault="009359BB" w:rsidP="009359BB">
      <w:pPr>
        <w:pBdr>
          <w:top w:val="single" w:sz="4" w:space="1" w:color="auto"/>
          <w:left w:val="single" w:sz="4" w:space="4" w:color="auto"/>
          <w:bottom w:val="single" w:sz="4" w:space="1" w:color="auto"/>
          <w:right w:val="single" w:sz="4" w:space="4" w:color="auto"/>
        </w:pBdr>
        <w:shd w:val="clear" w:color="auto" w:fill="EAF1DD" w:themeFill="accent3" w:themeFillTint="33"/>
        <w:spacing w:after="0"/>
        <w:ind w:firstLine="709"/>
        <w:jc w:val="both"/>
        <w:rPr>
          <w:sz w:val="20"/>
          <w:szCs w:val="20"/>
        </w:rPr>
        <w:sectPr w:rsidR="009359BB" w:rsidRPr="009359BB" w:rsidSect="00DA0C07">
          <w:footerReference w:type="default" r:id="rId12"/>
          <w:type w:val="continuous"/>
          <w:pgSz w:w="11906" w:h="16838"/>
          <w:pgMar w:top="1417" w:right="1701" w:bottom="1417" w:left="1701" w:header="708" w:footer="708" w:gutter="0"/>
          <w:cols w:space="708"/>
          <w:docGrid w:linePitch="360"/>
        </w:sectPr>
      </w:pPr>
    </w:p>
    <w:p w:rsidR="009359BB" w:rsidRPr="009359BB" w:rsidRDefault="009359BB" w:rsidP="009359BB">
      <w:pPr>
        <w:pBdr>
          <w:top w:val="single" w:sz="4" w:space="1" w:color="auto"/>
          <w:left w:val="single" w:sz="4" w:space="4" w:color="auto"/>
          <w:bottom w:val="single" w:sz="4" w:space="1" w:color="auto"/>
          <w:right w:val="single" w:sz="4" w:space="4" w:color="auto"/>
        </w:pBdr>
        <w:shd w:val="clear" w:color="auto" w:fill="EAF1DD" w:themeFill="accent3" w:themeFillTint="33"/>
        <w:spacing w:after="0"/>
        <w:ind w:firstLine="709"/>
        <w:jc w:val="both"/>
        <w:rPr>
          <w:sz w:val="20"/>
          <w:szCs w:val="20"/>
        </w:rPr>
      </w:pPr>
      <w:r w:rsidRPr="009359BB">
        <w:rPr>
          <w:sz w:val="20"/>
          <w:szCs w:val="20"/>
        </w:rPr>
        <w:lastRenderedPageBreak/>
        <w:t>Como si no les importase ocupar indebidamente las aceras, desarrollar una actividad abiertamente ilegal, competir en forma desleal con los comerciantes correctamente establecidos y resistirse por la fuerza a las intervenciones destinadas a desalojarlos de la vía pública. Hace pocos días los vendedores callejeros del Once cortaron la avenida Pueyrredón para reclamar la legalización de sus actividades.</w:t>
      </w:r>
    </w:p>
    <w:p w:rsidR="009359BB" w:rsidRPr="009359BB" w:rsidRDefault="009359BB" w:rsidP="009359BB">
      <w:pPr>
        <w:pBdr>
          <w:top w:val="single" w:sz="4" w:space="1" w:color="auto"/>
          <w:left w:val="single" w:sz="4" w:space="4" w:color="auto"/>
          <w:bottom w:val="single" w:sz="4" w:space="1" w:color="auto"/>
          <w:right w:val="single" w:sz="4" w:space="4" w:color="auto"/>
        </w:pBdr>
        <w:shd w:val="clear" w:color="auto" w:fill="EAF1DD" w:themeFill="accent3" w:themeFillTint="33"/>
        <w:spacing w:after="0"/>
        <w:ind w:firstLine="709"/>
        <w:jc w:val="both"/>
        <w:rPr>
          <w:sz w:val="20"/>
          <w:szCs w:val="20"/>
        </w:rPr>
      </w:pPr>
      <w:r w:rsidRPr="009359BB">
        <w:rPr>
          <w:sz w:val="20"/>
          <w:szCs w:val="20"/>
        </w:rPr>
        <w:t>No son vendedores “ambulantes” porque están establecidos en precarios tinglados, en los cuales ofrecen una variada cantidad de mercancía de dudosa procedencia y escasa calidad que va desde los artículos electrónicos hasta baratijas, golosinas y comestibles exhibidos sin ningún respeto por las reglamentaciones sanitarias y de higiene.</w:t>
      </w:r>
    </w:p>
    <w:p w:rsidR="009359BB" w:rsidRPr="009359BB" w:rsidRDefault="009359BB" w:rsidP="009359BB">
      <w:pPr>
        <w:pBdr>
          <w:top w:val="single" w:sz="4" w:space="1" w:color="auto"/>
          <w:left w:val="single" w:sz="4" w:space="4" w:color="auto"/>
          <w:bottom w:val="single" w:sz="4" w:space="1" w:color="auto"/>
          <w:right w:val="single" w:sz="4" w:space="4" w:color="auto"/>
        </w:pBdr>
        <w:shd w:val="clear" w:color="auto" w:fill="EAF1DD" w:themeFill="accent3" w:themeFillTint="33"/>
        <w:spacing w:after="0"/>
        <w:ind w:firstLine="709"/>
        <w:jc w:val="both"/>
        <w:rPr>
          <w:sz w:val="20"/>
          <w:szCs w:val="20"/>
        </w:rPr>
      </w:pPr>
      <w:r w:rsidRPr="009359BB">
        <w:rPr>
          <w:sz w:val="20"/>
          <w:szCs w:val="20"/>
        </w:rPr>
        <w:lastRenderedPageBreak/>
        <w:t xml:space="preserve">Con el pretexto de que no tienen trabajo estable y carecen de otro medio de vida para ganarse el sustento y el de sus familiares, los protagonistas visibles de esa </w:t>
      </w:r>
      <w:proofErr w:type="spellStart"/>
      <w:r w:rsidRPr="009359BB">
        <w:rPr>
          <w:sz w:val="20"/>
          <w:szCs w:val="20"/>
        </w:rPr>
        <w:t>pseudoactividad</w:t>
      </w:r>
      <w:proofErr w:type="spellEnd"/>
      <w:r w:rsidRPr="009359BB">
        <w:rPr>
          <w:sz w:val="20"/>
          <w:szCs w:val="20"/>
        </w:rPr>
        <w:t xml:space="preserve"> fueron ganando posición en vastas zonas de la metrópoli.</w:t>
      </w:r>
    </w:p>
    <w:p w:rsidR="009359BB" w:rsidRPr="009359BB" w:rsidRDefault="009359BB" w:rsidP="009359BB">
      <w:pPr>
        <w:pBdr>
          <w:top w:val="single" w:sz="4" w:space="1" w:color="auto"/>
          <w:left w:val="single" w:sz="4" w:space="4" w:color="auto"/>
          <w:bottom w:val="single" w:sz="4" w:space="1" w:color="auto"/>
          <w:right w:val="single" w:sz="4" w:space="4" w:color="auto"/>
        </w:pBdr>
        <w:shd w:val="clear" w:color="auto" w:fill="EAF1DD" w:themeFill="accent3" w:themeFillTint="33"/>
        <w:spacing w:after="0"/>
        <w:ind w:firstLine="709"/>
        <w:jc w:val="both"/>
        <w:rPr>
          <w:sz w:val="20"/>
          <w:szCs w:val="20"/>
        </w:rPr>
      </w:pPr>
      <w:r w:rsidRPr="009359BB">
        <w:rPr>
          <w:sz w:val="20"/>
          <w:szCs w:val="20"/>
        </w:rPr>
        <w:t>[…]Perturban la circulación de los transeúntes y desmerecen la fisonomía urbana. Representan, en suma, un factor de desorden y dejar tras de sí innumerables muestras de desaseo. No atacan a la legislación impositiva en las reglamentaciones laborales.</w:t>
      </w:r>
    </w:p>
    <w:p w:rsidR="009359BB" w:rsidRPr="009359BB" w:rsidRDefault="009359BB" w:rsidP="009359BB">
      <w:pPr>
        <w:pBdr>
          <w:top w:val="single" w:sz="4" w:space="1" w:color="auto"/>
          <w:left w:val="single" w:sz="4" w:space="4" w:color="auto"/>
          <w:bottom w:val="single" w:sz="4" w:space="1" w:color="auto"/>
          <w:right w:val="single" w:sz="4" w:space="4" w:color="auto"/>
        </w:pBdr>
        <w:shd w:val="clear" w:color="auto" w:fill="EAF1DD" w:themeFill="accent3" w:themeFillTint="33"/>
        <w:spacing w:after="0"/>
        <w:ind w:firstLine="709"/>
        <w:jc w:val="both"/>
        <w:rPr>
          <w:sz w:val="20"/>
          <w:szCs w:val="20"/>
        </w:rPr>
      </w:pPr>
      <w:r w:rsidRPr="009359BB">
        <w:rPr>
          <w:sz w:val="20"/>
          <w:szCs w:val="20"/>
        </w:rPr>
        <w:t>[…] ahora, los vendedores callejeros han manifestado su aspiración de que las autoridades locales regularicen su actividad se avendrían, aducen, a cumplir las normas que rigen para el comercio en general insisten en que son desocupados y que, de lo contario, se verían obligados a delinquir.</w:t>
      </w:r>
    </w:p>
    <w:p w:rsidR="009359BB" w:rsidRPr="009359BB" w:rsidRDefault="009359BB" w:rsidP="009359BB">
      <w:pPr>
        <w:pBdr>
          <w:top w:val="single" w:sz="4" w:space="1" w:color="auto"/>
          <w:left w:val="single" w:sz="4" w:space="4" w:color="auto"/>
          <w:bottom w:val="single" w:sz="4" w:space="1" w:color="auto"/>
          <w:right w:val="single" w:sz="4" w:space="4" w:color="auto"/>
        </w:pBdr>
        <w:shd w:val="clear" w:color="auto" w:fill="EAF1DD" w:themeFill="accent3" w:themeFillTint="33"/>
        <w:spacing w:after="0"/>
        <w:ind w:firstLine="709"/>
        <w:jc w:val="both"/>
        <w:rPr>
          <w:sz w:val="20"/>
          <w:szCs w:val="20"/>
        </w:rPr>
      </w:pPr>
      <w:r w:rsidRPr="009359BB">
        <w:rPr>
          <w:sz w:val="20"/>
          <w:szCs w:val="20"/>
        </w:rPr>
        <w:t>Sin dejarse presionar por esa díscola y perturbadora actitud, el gobierno autónomo tiene que preocuparse por resolver, de una vez por todas, tan prolongado y molesto conflicto. Sería admisible, por ejemplo, que esos puestos de ventas fueran congregados en lugares cerrados, especialmente dispuestos para tales labores. También lo sería que se les franquease a los discapacitados físicos la posibilidad de vender pequeños artículos y golosinas en lugares apropiados y sin perturbar a los demás.</w:t>
      </w:r>
    </w:p>
    <w:p w:rsidR="009359BB" w:rsidRPr="009359BB" w:rsidRDefault="009359BB" w:rsidP="009359BB">
      <w:pPr>
        <w:pBdr>
          <w:top w:val="single" w:sz="4" w:space="1" w:color="auto"/>
          <w:left w:val="single" w:sz="4" w:space="4" w:color="auto"/>
          <w:bottom w:val="single" w:sz="4" w:space="1" w:color="auto"/>
          <w:right w:val="single" w:sz="4" w:space="4" w:color="auto"/>
        </w:pBdr>
        <w:shd w:val="clear" w:color="auto" w:fill="EAF1DD" w:themeFill="accent3" w:themeFillTint="33"/>
        <w:spacing w:after="0"/>
        <w:ind w:firstLine="709"/>
        <w:jc w:val="both"/>
        <w:rPr>
          <w:sz w:val="20"/>
          <w:szCs w:val="20"/>
        </w:rPr>
      </w:pPr>
      <w:r w:rsidRPr="009359BB">
        <w:rPr>
          <w:sz w:val="20"/>
          <w:szCs w:val="20"/>
        </w:rPr>
        <w:t>Pero es inaceptable la peregrina pretensión de que los vendedores sean autorizados a ocupar la vía pública según mejor les convenga. La calle, como ya se ha dicho en esta columna editorial, es de todos y debe seguir siendo de todos. En misión indelegable de las autoridades y de la policía aplicarse a la tarea de hacer respetar, sin excepciones, el cumplimiento de ese elemental factor de armónica y pacífica convivencia.</w:t>
      </w:r>
    </w:p>
    <w:p w:rsidR="009359BB" w:rsidRPr="009359BB" w:rsidRDefault="009359BB" w:rsidP="009359BB">
      <w:pPr>
        <w:rPr>
          <w:sz w:val="20"/>
          <w:szCs w:val="20"/>
        </w:rPr>
      </w:pPr>
    </w:p>
    <w:p w:rsidR="009359BB" w:rsidRPr="009359BB" w:rsidRDefault="009359BB" w:rsidP="009359BB">
      <w:pPr>
        <w:spacing w:after="0" w:line="259" w:lineRule="auto"/>
        <w:ind w:left="1429"/>
        <w:contextualSpacing/>
        <w:rPr>
          <w:b/>
          <w:color w:val="FF0000"/>
          <w:sz w:val="20"/>
          <w:szCs w:val="20"/>
        </w:rPr>
      </w:pPr>
      <w:r w:rsidRPr="009359BB">
        <w:rPr>
          <w:b/>
          <w:color w:val="FF0000"/>
          <w:sz w:val="20"/>
          <w:szCs w:val="20"/>
        </w:rPr>
        <w:t xml:space="preserve">Actividades </w:t>
      </w:r>
    </w:p>
    <w:p w:rsidR="009359BB" w:rsidRPr="009359BB" w:rsidRDefault="009359BB" w:rsidP="009359BB">
      <w:pPr>
        <w:spacing w:after="0" w:line="259" w:lineRule="auto"/>
        <w:ind w:left="1429"/>
        <w:contextualSpacing/>
        <w:jc w:val="both"/>
        <w:rPr>
          <w:b/>
          <w:color w:val="C00000"/>
          <w:sz w:val="20"/>
          <w:szCs w:val="20"/>
          <w:u w:val="single"/>
        </w:rPr>
      </w:pPr>
      <w:r w:rsidRPr="009359BB">
        <w:rPr>
          <w:b/>
          <w:color w:val="C00000"/>
          <w:sz w:val="20"/>
          <w:szCs w:val="20"/>
          <w:u w:val="single"/>
        </w:rPr>
        <w:t>Leer el siguiente artículo y responde analizándolo:</w:t>
      </w:r>
    </w:p>
    <w:p w:rsidR="009359BB" w:rsidRPr="009359BB" w:rsidRDefault="009359BB" w:rsidP="009359BB">
      <w:pPr>
        <w:numPr>
          <w:ilvl w:val="0"/>
          <w:numId w:val="5"/>
        </w:numPr>
        <w:spacing w:after="0" w:line="259" w:lineRule="auto"/>
        <w:contextualSpacing/>
        <w:jc w:val="both"/>
        <w:rPr>
          <w:b/>
          <w:color w:val="C00000"/>
          <w:sz w:val="20"/>
          <w:szCs w:val="20"/>
          <w:u w:val="single"/>
        </w:rPr>
      </w:pPr>
      <w:r w:rsidRPr="009359BB">
        <w:rPr>
          <w:sz w:val="20"/>
          <w:szCs w:val="20"/>
        </w:rPr>
        <w:t>Identifiquen a quiénes va dirigido este editorial y expliquen de qué quiere convencer a los receptores.</w:t>
      </w:r>
    </w:p>
    <w:p w:rsidR="009359BB" w:rsidRPr="009359BB" w:rsidRDefault="009359BB" w:rsidP="009359BB">
      <w:pPr>
        <w:numPr>
          <w:ilvl w:val="0"/>
          <w:numId w:val="5"/>
        </w:numPr>
        <w:spacing w:after="0" w:line="259" w:lineRule="auto"/>
        <w:contextualSpacing/>
        <w:jc w:val="both"/>
        <w:rPr>
          <w:b/>
          <w:color w:val="C00000"/>
          <w:sz w:val="20"/>
          <w:szCs w:val="20"/>
          <w:u w:val="single"/>
        </w:rPr>
      </w:pPr>
      <w:r w:rsidRPr="009359BB">
        <w:rPr>
          <w:sz w:val="20"/>
          <w:szCs w:val="20"/>
        </w:rPr>
        <w:t>Prueben distintas maneras de enunciar la tesis o idea fundamental que sostiene el autor del texto.</w:t>
      </w:r>
    </w:p>
    <w:p w:rsidR="009359BB" w:rsidRPr="009359BB" w:rsidRDefault="009359BB" w:rsidP="009359BB">
      <w:pPr>
        <w:numPr>
          <w:ilvl w:val="0"/>
          <w:numId w:val="5"/>
        </w:numPr>
        <w:spacing w:after="0" w:line="259" w:lineRule="auto"/>
        <w:contextualSpacing/>
        <w:jc w:val="both"/>
        <w:rPr>
          <w:b/>
          <w:color w:val="C00000"/>
          <w:sz w:val="20"/>
          <w:szCs w:val="20"/>
          <w:u w:val="single"/>
        </w:rPr>
      </w:pPr>
      <w:r w:rsidRPr="009359BB">
        <w:rPr>
          <w:sz w:val="20"/>
          <w:szCs w:val="20"/>
        </w:rPr>
        <w:t>Enumeren los recursos de los que se vale para sostener la tesis.</w:t>
      </w:r>
    </w:p>
    <w:p w:rsidR="009359BB" w:rsidRPr="009359BB" w:rsidRDefault="009359BB" w:rsidP="009359BB">
      <w:pPr>
        <w:numPr>
          <w:ilvl w:val="0"/>
          <w:numId w:val="5"/>
        </w:numPr>
        <w:spacing w:after="0" w:line="259" w:lineRule="auto"/>
        <w:contextualSpacing/>
        <w:jc w:val="both"/>
        <w:rPr>
          <w:b/>
          <w:color w:val="C00000"/>
          <w:sz w:val="20"/>
          <w:szCs w:val="20"/>
          <w:u w:val="single"/>
        </w:rPr>
      </w:pPr>
      <w:r w:rsidRPr="009359BB">
        <w:rPr>
          <w:sz w:val="20"/>
          <w:szCs w:val="20"/>
        </w:rPr>
        <w:t xml:space="preserve">Marquen las palabras del texto que concentran claramente la postura del que escribe el editorial. </w:t>
      </w:r>
    </w:p>
    <w:p w:rsidR="009359BB" w:rsidRPr="009359BB" w:rsidRDefault="009359BB" w:rsidP="009359BB">
      <w:pPr>
        <w:numPr>
          <w:ilvl w:val="0"/>
          <w:numId w:val="5"/>
        </w:numPr>
        <w:spacing w:after="0" w:line="259" w:lineRule="auto"/>
        <w:contextualSpacing/>
        <w:jc w:val="both"/>
        <w:rPr>
          <w:b/>
          <w:color w:val="C00000"/>
          <w:sz w:val="20"/>
          <w:szCs w:val="20"/>
          <w:u w:val="single"/>
        </w:rPr>
      </w:pPr>
      <w:r w:rsidRPr="009359BB">
        <w:rPr>
          <w:sz w:val="20"/>
          <w:szCs w:val="20"/>
        </w:rPr>
        <w:t>Expliquen qué efecto intenta producir la inclusión de datos precisos, como los que aportan las estadísticas.</w:t>
      </w:r>
    </w:p>
    <w:p w:rsidR="009359BB" w:rsidRPr="009359BB" w:rsidRDefault="009359BB" w:rsidP="009359BB">
      <w:pPr>
        <w:spacing w:after="0" w:line="259" w:lineRule="auto"/>
        <w:ind w:left="1429"/>
        <w:contextualSpacing/>
        <w:jc w:val="both"/>
        <w:rPr>
          <w:b/>
          <w:color w:val="C00000"/>
          <w:sz w:val="20"/>
          <w:szCs w:val="20"/>
          <w:u w:val="single"/>
        </w:rPr>
      </w:pPr>
    </w:p>
    <w:p w:rsidR="009359BB" w:rsidRPr="009359BB" w:rsidRDefault="009359BB" w:rsidP="009359BB">
      <w:pPr>
        <w:pBdr>
          <w:top w:val="dotDash" w:sz="4" w:space="1" w:color="E36C0A" w:themeColor="accent6" w:themeShade="BF"/>
          <w:left w:val="dotDash" w:sz="4" w:space="4" w:color="E36C0A" w:themeColor="accent6" w:themeShade="BF"/>
          <w:bottom w:val="dotDash" w:sz="4" w:space="1" w:color="E36C0A" w:themeColor="accent6" w:themeShade="BF"/>
          <w:right w:val="dotDash" w:sz="4" w:space="4" w:color="E36C0A" w:themeColor="accent6" w:themeShade="BF"/>
        </w:pBdr>
        <w:shd w:val="clear" w:color="auto" w:fill="CCFFCC"/>
        <w:jc w:val="both"/>
        <w:rPr>
          <w:sz w:val="20"/>
          <w:szCs w:val="20"/>
        </w:rPr>
      </w:pPr>
      <w:hyperlink r:id="rId13" w:history="1">
        <w:r w:rsidRPr="009359BB">
          <w:rPr>
            <w:color w:val="0000FF" w:themeColor="hyperlink"/>
            <w:sz w:val="20"/>
            <w:szCs w:val="20"/>
            <w:u w:val="single"/>
          </w:rPr>
          <w:t>LA NACION</w:t>
        </w:r>
      </w:hyperlink>
      <w:r w:rsidRPr="009359BB">
        <w:rPr>
          <w:sz w:val="20"/>
          <w:szCs w:val="20"/>
        </w:rPr>
        <w:t xml:space="preserve"> </w:t>
      </w:r>
      <w:hyperlink r:id="rId14" w:history="1">
        <w:r w:rsidRPr="009359BB">
          <w:rPr>
            <w:color w:val="0000FF" w:themeColor="hyperlink"/>
            <w:sz w:val="20"/>
            <w:szCs w:val="20"/>
            <w:u w:val="single"/>
          </w:rPr>
          <w:t>Opinión</w:t>
        </w:r>
      </w:hyperlink>
    </w:p>
    <w:p w:rsidR="009359BB" w:rsidRPr="009359BB" w:rsidRDefault="009359BB" w:rsidP="009359BB">
      <w:pPr>
        <w:pBdr>
          <w:top w:val="dotDash" w:sz="4" w:space="1" w:color="E36C0A" w:themeColor="accent6" w:themeShade="BF"/>
          <w:left w:val="dotDash" w:sz="4" w:space="4" w:color="E36C0A" w:themeColor="accent6" w:themeShade="BF"/>
          <w:bottom w:val="dotDash" w:sz="4" w:space="1" w:color="E36C0A" w:themeColor="accent6" w:themeShade="BF"/>
          <w:right w:val="dotDash" w:sz="4" w:space="4" w:color="E36C0A" w:themeColor="accent6" w:themeShade="BF"/>
        </w:pBdr>
        <w:shd w:val="clear" w:color="auto" w:fill="CCFFCC"/>
        <w:jc w:val="both"/>
        <w:rPr>
          <w:b/>
          <w:bCs/>
          <w:sz w:val="20"/>
          <w:szCs w:val="20"/>
        </w:rPr>
      </w:pPr>
      <w:r w:rsidRPr="009359BB">
        <w:rPr>
          <w:b/>
          <w:bCs/>
          <w:sz w:val="20"/>
          <w:szCs w:val="20"/>
        </w:rPr>
        <w:t>Editorial II. El alcohol y los jóvenes</w:t>
      </w:r>
    </w:p>
    <w:p w:rsidR="009359BB" w:rsidRPr="009359BB" w:rsidRDefault="009359BB" w:rsidP="009359BB">
      <w:pPr>
        <w:pBdr>
          <w:top w:val="dotDash" w:sz="4" w:space="1" w:color="E36C0A" w:themeColor="accent6" w:themeShade="BF"/>
          <w:left w:val="dotDash" w:sz="4" w:space="4" w:color="E36C0A" w:themeColor="accent6" w:themeShade="BF"/>
          <w:bottom w:val="dotDash" w:sz="4" w:space="1" w:color="E36C0A" w:themeColor="accent6" w:themeShade="BF"/>
          <w:right w:val="dotDash" w:sz="4" w:space="4" w:color="E36C0A" w:themeColor="accent6" w:themeShade="BF"/>
        </w:pBdr>
        <w:shd w:val="clear" w:color="auto" w:fill="CCFFCC"/>
        <w:jc w:val="both"/>
        <w:rPr>
          <w:sz w:val="20"/>
          <w:szCs w:val="20"/>
        </w:rPr>
      </w:pPr>
      <w:r w:rsidRPr="009359BB">
        <w:rPr>
          <w:sz w:val="20"/>
          <w:szCs w:val="20"/>
        </w:rPr>
        <w:t>14 de Agosto de 2000</w:t>
      </w:r>
    </w:p>
    <w:p w:rsidR="009359BB" w:rsidRPr="009359BB" w:rsidRDefault="009359BB" w:rsidP="009359BB">
      <w:pPr>
        <w:pBdr>
          <w:top w:val="dotDash" w:sz="4" w:space="1" w:color="E36C0A" w:themeColor="accent6" w:themeShade="BF"/>
          <w:left w:val="dotDash" w:sz="4" w:space="4" w:color="E36C0A" w:themeColor="accent6" w:themeShade="BF"/>
          <w:bottom w:val="dotDash" w:sz="4" w:space="1" w:color="E36C0A" w:themeColor="accent6" w:themeShade="BF"/>
          <w:right w:val="dotDash" w:sz="4" w:space="4" w:color="E36C0A" w:themeColor="accent6" w:themeShade="BF"/>
        </w:pBdr>
        <w:shd w:val="clear" w:color="auto" w:fill="CCFFCC"/>
        <w:spacing w:after="0"/>
        <w:ind w:firstLine="709"/>
        <w:jc w:val="both"/>
        <w:rPr>
          <w:sz w:val="20"/>
          <w:szCs w:val="20"/>
        </w:rPr>
      </w:pPr>
      <w:r w:rsidRPr="009359BB">
        <w:rPr>
          <w:sz w:val="20"/>
          <w:szCs w:val="20"/>
        </w:rPr>
        <w:t>El avance de la drogadicción se ha convertido en una de las obsesiones del mundo civilizado. Nuestro país tiene hoy instalado el problema en sus propias entrañas y no puede ni debe ignorar la magnitud del desafío cultural y social que tiene por delante.</w:t>
      </w:r>
    </w:p>
    <w:p w:rsidR="009359BB" w:rsidRPr="009359BB" w:rsidRDefault="009359BB" w:rsidP="009359BB">
      <w:pPr>
        <w:pBdr>
          <w:top w:val="dotDash" w:sz="4" w:space="1" w:color="E36C0A" w:themeColor="accent6" w:themeShade="BF"/>
          <w:left w:val="dotDash" w:sz="4" w:space="4" w:color="E36C0A" w:themeColor="accent6" w:themeShade="BF"/>
          <w:bottom w:val="dotDash" w:sz="4" w:space="1" w:color="E36C0A" w:themeColor="accent6" w:themeShade="BF"/>
          <w:right w:val="dotDash" w:sz="4" w:space="4" w:color="E36C0A" w:themeColor="accent6" w:themeShade="BF"/>
        </w:pBdr>
        <w:shd w:val="clear" w:color="auto" w:fill="CCFFCC"/>
        <w:spacing w:after="0"/>
        <w:ind w:firstLine="709"/>
        <w:jc w:val="both"/>
        <w:rPr>
          <w:sz w:val="20"/>
          <w:szCs w:val="20"/>
        </w:rPr>
      </w:pPr>
      <w:r w:rsidRPr="009359BB">
        <w:rPr>
          <w:sz w:val="20"/>
          <w:szCs w:val="20"/>
        </w:rPr>
        <w:t>Las cifras del consumo juvenil comienzan a ser preocupantes por su progresivo asentamiento y, sobre todo, por las pocas barreras capaces de contrarrestar su incidencia.</w:t>
      </w:r>
    </w:p>
    <w:p w:rsidR="009359BB" w:rsidRPr="009359BB" w:rsidRDefault="009359BB" w:rsidP="009359BB">
      <w:pPr>
        <w:pBdr>
          <w:top w:val="dotDash" w:sz="4" w:space="1" w:color="E36C0A" w:themeColor="accent6" w:themeShade="BF"/>
          <w:left w:val="dotDash" w:sz="4" w:space="4" w:color="E36C0A" w:themeColor="accent6" w:themeShade="BF"/>
          <w:bottom w:val="dotDash" w:sz="4" w:space="1" w:color="E36C0A" w:themeColor="accent6" w:themeShade="BF"/>
          <w:right w:val="dotDash" w:sz="4" w:space="4" w:color="E36C0A" w:themeColor="accent6" w:themeShade="BF"/>
        </w:pBdr>
        <w:shd w:val="clear" w:color="auto" w:fill="CCFFCC"/>
        <w:spacing w:after="0"/>
        <w:ind w:firstLine="709"/>
        <w:jc w:val="both"/>
        <w:rPr>
          <w:sz w:val="20"/>
          <w:szCs w:val="20"/>
        </w:rPr>
      </w:pPr>
      <w:r w:rsidRPr="009359BB">
        <w:rPr>
          <w:sz w:val="20"/>
          <w:szCs w:val="20"/>
        </w:rPr>
        <w:t>Las estadísticas nos indican que la droga está presente en muchos ámbitos antes incontaminados, sobre todo en los juveniles, donde el camino de introducción es preparado por el consumo desmedido del alcohol.</w:t>
      </w:r>
    </w:p>
    <w:p w:rsidR="009359BB" w:rsidRPr="009359BB" w:rsidRDefault="009359BB" w:rsidP="009359BB">
      <w:pPr>
        <w:pBdr>
          <w:top w:val="dotDash" w:sz="4" w:space="1" w:color="E36C0A" w:themeColor="accent6" w:themeShade="BF"/>
          <w:left w:val="dotDash" w:sz="4" w:space="4" w:color="E36C0A" w:themeColor="accent6" w:themeShade="BF"/>
          <w:bottom w:val="dotDash" w:sz="4" w:space="1" w:color="E36C0A" w:themeColor="accent6" w:themeShade="BF"/>
          <w:right w:val="dotDash" w:sz="4" w:space="4" w:color="E36C0A" w:themeColor="accent6" w:themeShade="BF"/>
        </w:pBdr>
        <w:shd w:val="clear" w:color="auto" w:fill="CCFFCC"/>
        <w:spacing w:after="0"/>
        <w:ind w:firstLine="709"/>
        <w:jc w:val="both"/>
        <w:rPr>
          <w:sz w:val="20"/>
          <w:szCs w:val="20"/>
        </w:rPr>
      </w:pPr>
      <w:r w:rsidRPr="009359BB">
        <w:rPr>
          <w:sz w:val="20"/>
          <w:szCs w:val="20"/>
        </w:rPr>
        <w:t xml:space="preserve">El alcohol representa una droga "lícita" con la cual se inician los jóvenes en el vicio adictivo porque es barato, accesible y socialmente aceptado. Las organizaciones criminales lo utilizan como </w:t>
      </w:r>
      <w:proofErr w:type="gramStart"/>
      <w:r w:rsidRPr="009359BB">
        <w:rPr>
          <w:sz w:val="20"/>
          <w:szCs w:val="20"/>
        </w:rPr>
        <w:lastRenderedPageBreak/>
        <w:t>una</w:t>
      </w:r>
      <w:proofErr w:type="gramEnd"/>
      <w:r w:rsidRPr="009359BB">
        <w:rPr>
          <w:sz w:val="20"/>
          <w:szCs w:val="20"/>
        </w:rPr>
        <w:t xml:space="preserve"> puerta a nuevas experiencias dado que trabaja abriendo brechas en las que se infiltra, gradualmente, el concepto de iniciación en el consumo.</w:t>
      </w:r>
    </w:p>
    <w:p w:rsidR="009359BB" w:rsidRPr="009359BB" w:rsidRDefault="009359BB" w:rsidP="009359BB">
      <w:pPr>
        <w:pBdr>
          <w:top w:val="dotDash" w:sz="4" w:space="1" w:color="E36C0A" w:themeColor="accent6" w:themeShade="BF"/>
          <w:left w:val="dotDash" w:sz="4" w:space="4" w:color="E36C0A" w:themeColor="accent6" w:themeShade="BF"/>
          <w:bottom w:val="dotDash" w:sz="4" w:space="1" w:color="E36C0A" w:themeColor="accent6" w:themeShade="BF"/>
          <w:right w:val="dotDash" w:sz="4" w:space="4" w:color="E36C0A" w:themeColor="accent6" w:themeShade="BF"/>
        </w:pBdr>
        <w:shd w:val="clear" w:color="auto" w:fill="CCFFCC"/>
        <w:spacing w:after="0"/>
        <w:ind w:firstLine="709"/>
        <w:jc w:val="both"/>
        <w:rPr>
          <w:sz w:val="20"/>
          <w:szCs w:val="20"/>
        </w:rPr>
      </w:pPr>
      <w:r w:rsidRPr="009359BB">
        <w:rPr>
          <w:sz w:val="20"/>
          <w:szCs w:val="20"/>
        </w:rPr>
        <w:t>En la República Argentina existen aproximadamente tres millones de personas que consumen alcohol en exceso. De todas ellas, nada menos que dos millones y medio son alcohólicos declarados y, entre ellos, más de 150.000 jóvenes que tienen entre 12 y 16 años.</w:t>
      </w:r>
    </w:p>
    <w:p w:rsidR="009359BB" w:rsidRPr="009359BB" w:rsidRDefault="009359BB" w:rsidP="009359BB">
      <w:pPr>
        <w:pBdr>
          <w:top w:val="dotDash" w:sz="4" w:space="1" w:color="E36C0A" w:themeColor="accent6" w:themeShade="BF"/>
          <w:left w:val="dotDash" w:sz="4" w:space="4" w:color="E36C0A" w:themeColor="accent6" w:themeShade="BF"/>
          <w:bottom w:val="dotDash" w:sz="4" w:space="1" w:color="E36C0A" w:themeColor="accent6" w:themeShade="BF"/>
          <w:right w:val="dotDash" w:sz="4" w:space="4" w:color="E36C0A" w:themeColor="accent6" w:themeShade="BF"/>
        </w:pBdr>
        <w:shd w:val="clear" w:color="auto" w:fill="CCFFCC"/>
        <w:spacing w:after="0"/>
        <w:ind w:firstLine="709"/>
        <w:jc w:val="both"/>
        <w:rPr>
          <w:sz w:val="20"/>
          <w:szCs w:val="20"/>
        </w:rPr>
      </w:pPr>
      <w:r w:rsidRPr="009359BB">
        <w:rPr>
          <w:sz w:val="20"/>
          <w:szCs w:val="20"/>
        </w:rPr>
        <w:t>Hay, además, una cultura que favorece el consumo del alcohol. Cada vez se hace más evidente la presencia del alcohol en las calles, en los espectáculos públicos, en la publicidad, en el hogar y en el trabajo. Incluso, muchos de los espectáculos deportivos, que tienen preferencia entre la juventud, son patrocinados por marcas de bebidas alcohólicas, como por ejemplo la que figura o ha figurado impresa en la camiseta de los clubes de fútbol más populares y hasta en la del propio seleccionado nacional.</w:t>
      </w:r>
    </w:p>
    <w:p w:rsidR="009359BB" w:rsidRPr="009359BB" w:rsidRDefault="009359BB" w:rsidP="009359BB">
      <w:pPr>
        <w:pBdr>
          <w:top w:val="dotDash" w:sz="4" w:space="1" w:color="E36C0A" w:themeColor="accent6" w:themeShade="BF"/>
          <w:left w:val="dotDash" w:sz="4" w:space="4" w:color="E36C0A" w:themeColor="accent6" w:themeShade="BF"/>
          <w:bottom w:val="dotDash" w:sz="4" w:space="1" w:color="E36C0A" w:themeColor="accent6" w:themeShade="BF"/>
          <w:right w:val="dotDash" w:sz="4" w:space="4" w:color="E36C0A" w:themeColor="accent6" w:themeShade="BF"/>
        </w:pBdr>
        <w:shd w:val="clear" w:color="auto" w:fill="CCFFCC"/>
        <w:spacing w:after="0"/>
        <w:ind w:firstLine="709"/>
        <w:jc w:val="both"/>
        <w:rPr>
          <w:sz w:val="20"/>
          <w:szCs w:val="20"/>
        </w:rPr>
      </w:pPr>
      <w:r w:rsidRPr="009359BB">
        <w:rPr>
          <w:sz w:val="20"/>
          <w:szCs w:val="20"/>
        </w:rPr>
        <w:t>Actualmente, y desde hace mucho tiempo, las bebidas alcohólicas son vendidas libremente incluso a menores de edad, a pesar de la prohibición legal para hacerlo y, peor aún, no se conoce que se haya sustanciado acción alguna contra quienes la infringen. Las autoridades deben tomar las medidas necesarias para poner fin a esta grave anomalía.</w:t>
      </w:r>
    </w:p>
    <w:p w:rsidR="009359BB" w:rsidRPr="009359BB" w:rsidRDefault="009359BB" w:rsidP="009359BB">
      <w:pPr>
        <w:pBdr>
          <w:top w:val="dotDash" w:sz="4" w:space="1" w:color="E36C0A" w:themeColor="accent6" w:themeShade="BF"/>
          <w:left w:val="dotDash" w:sz="4" w:space="4" w:color="E36C0A" w:themeColor="accent6" w:themeShade="BF"/>
          <w:bottom w:val="dotDash" w:sz="4" w:space="1" w:color="E36C0A" w:themeColor="accent6" w:themeShade="BF"/>
          <w:right w:val="dotDash" w:sz="4" w:space="4" w:color="E36C0A" w:themeColor="accent6" w:themeShade="BF"/>
        </w:pBdr>
        <w:shd w:val="clear" w:color="auto" w:fill="CCFFCC"/>
        <w:spacing w:after="0"/>
        <w:ind w:firstLine="709"/>
        <w:jc w:val="both"/>
        <w:rPr>
          <w:sz w:val="20"/>
          <w:szCs w:val="20"/>
        </w:rPr>
      </w:pPr>
      <w:r w:rsidRPr="009359BB">
        <w:rPr>
          <w:sz w:val="20"/>
          <w:szCs w:val="20"/>
        </w:rPr>
        <w:t>Resulta desalentador ver a los jóvenes con una lata de cerveza, con un cartón de vino o con una botella de vodka deambulando por las calles, sin rumbo fijo o bien esperando la hora para entrar en un </w:t>
      </w:r>
      <w:r w:rsidRPr="009359BB">
        <w:rPr>
          <w:i/>
          <w:iCs/>
          <w:sz w:val="20"/>
          <w:szCs w:val="20"/>
        </w:rPr>
        <w:t>boliche </w:t>
      </w:r>
      <w:r w:rsidRPr="009359BB">
        <w:rPr>
          <w:sz w:val="20"/>
          <w:szCs w:val="20"/>
        </w:rPr>
        <w:t>a bailar y seguir bebiendo. Parecería que tiende a generalizarse la búsqueda de caminos fáciles e inmediatos de evasión, sin que importe el precio que mañana habrá que pagar por los excesos de la hora presente y sin siquiera considerar los riesgos que se están corriendo.</w:t>
      </w:r>
    </w:p>
    <w:p w:rsidR="009359BB" w:rsidRPr="009359BB" w:rsidRDefault="009359BB" w:rsidP="009359BB">
      <w:pPr>
        <w:pBdr>
          <w:top w:val="dotDash" w:sz="4" w:space="1" w:color="E36C0A" w:themeColor="accent6" w:themeShade="BF"/>
          <w:left w:val="dotDash" w:sz="4" w:space="4" w:color="E36C0A" w:themeColor="accent6" w:themeShade="BF"/>
          <w:bottom w:val="dotDash" w:sz="4" w:space="1" w:color="E36C0A" w:themeColor="accent6" w:themeShade="BF"/>
          <w:right w:val="dotDash" w:sz="4" w:space="4" w:color="E36C0A" w:themeColor="accent6" w:themeShade="BF"/>
        </w:pBdr>
        <w:shd w:val="clear" w:color="auto" w:fill="CCFFCC"/>
        <w:spacing w:after="0"/>
        <w:ind w:firstLine="709"/>
        <w:jc w:val="both"/>
        <w:rPr>
          <w:sz w:val="20"/>
          <w:szCs w:val="20"/>
        </w:rPr>
      </w:pPr>
      <w:r w:rsidRPr="009359BB">
        <w:rPr>
          <w:sz w:val="20"/>
          <w:szCs w:val="20"/>
        </w:rPr>
        <w:t>Desafortunadamente, mucha gente joven es inducida al error de suponer que el alcohol y las demás drogas encajan con las pautas de un modo de vida que ayuda a tener éxito y que son parte del arsenal de recursos que tienen las personas adultas para resolver sus problemas. En este punto, la responsabilidad de los padres de familia y la lección que sepan transmitir por la vía del ejemplo desempeñan un rol decisivo.</w:t>
      </w:r>
    </w:p>
    <w:p w:rsidR="009359BB" w:rsidRPr="009359BB" w:rsidRDefault="009359BB" w:rsidP="009359BB">
      <w:pPr>
        <w:pBdr>
          <w:top w:val="dotDash" w:sz="4" w:space="1" w:color="E36C0A" w:themeColor="accent6" w:themeShade="BF"/>
          <w:left w:val="dotDash" w:sz="4" w:space="4" w:color="E36C0A" w:themeColor="accent6" w:themeShade="BF"/>
          <w:bottom w:val="dotDash" w:sz="4" w:space="1" w:color="E36C0A" w:themeColor="accent6" w:themeShade="BF"/>
          <w:right w:val="dotDash" w:sz="4" w:space="4" w:color="E36C0A" w:themeColor="accent6" w:themeShade="BF"/>
        </w:pBdr>
        <w:shd w:val="clear" w:color="auto" w:fill="CCFFCC"/>
        <w:spacing w:after="0"/>
        <w:ind w:firstLine="709"/>
        <w:jc w:val="both"/>
        <w:rPr>
          <w:sz w:val="20"/>
          <w:szCs w:val="20"/>
        </w:rPr>
      </w:pPr>
      <w:r w:rsidRPr="009359BB">
        <w:rPr>
          <w:sz w:val="20"/>
          <w:szCs w:val="20"/>
        </w:rPr>
        <w:t>El exceso en el consumo de alcohol suele ser el primer paso antes de probar la marihuana o la cocaína. El alcohol es, en muchos casos, el camino a la droga y muchísimos jóvenes han comenzado a transitarlo.</w:t>
      </w:r>
    </w:p>
    <w:p w:rsidR="009359BB" w:rsidRPr="009359BB" w:rsidRDefault="009359BB" w:rsidP="009359BB">
      <w:pPr>
        <w:ind w:firstLine="708"/>
        <w:rPr>
          <w:sz w:val="20"/>
          <w:szCs w:val="20"/>
        </w:rPr>
      </w:pPr>
    </w:p>
    <w:p w:rsidR="009359BB" w:rsidRPr="009359BB" w:rsidRDefault="009359BB" w:rsidP="009359BB">
      <w:pPr>
        <w:rPr>
          <w:sz w:val="20"/>
          <w:szCs w:val="20"/>
        </w:rPr>
      </w:pPr>
      <w:r w:rsidRPr="009359BB">
        <w:rPr>
          <w:sz w:val="20"/>
          <w:szCs w:val="20"/>
        </w:rPr>
        <w:t xml:space="preserve">Texto argumentativo- modelo de repaso. </w:t>
      </w:r>
    </w:p>
    <w:p w:rsidR="009359BB" w:rsidRPr="009359BB" w:rsidRDefault="009359BB" w:rsidP="009359BB">
      <w:pPr>
        <w:tabs>
          <w:tab w:val="center" w:pos="4252"/>
        </w:tabs>
        <w:jc w:val="center"/>
        <w:rPr>
          <w:b/>
          <w:sz w:val="20"/>
          <w:szCs w:val="20"/>
        </w:rPr>
      </w:pPr>
      <w:r w:rsidRPr="009359BB">
        <w:rPr>
          <w:b/>
          <w:noProof/>
          <w:sz w:val="20"/>
          <w:szCs w:val="20"/>
          <w:lang w:eastAsia="es-AR"/>
        </w:rPr>
        <mc:AlternateContent>
          <mc:Choice Requires="wps">
            <w:drawing>
              <wp:anchor distT="0" distB="0" distL="114300" distR="114300" simplePos="0" relativeHeight="251668480" behindDoc="0" locked="0" layoutInCell="1" allowOverlap="1" wp14:anchorId="3B97BF02" wp14:editId="478788AB">
                <wp:simplePos x="0" y="0"/>
                <wp:positionH relativeFrom="column">
                  <wp:posOffset>5263515</wp:posOffset>
                </wp:positionH>
                <wp:positionV relativeFrom="paragraph">
                  <wp:posOffset>194945</wp:posOffset>
                </wp:positionV>
                <wp:extent cx="504825" cy="1724025"/>
                <wp:effectExtent l="0" t="0" r="47625" b="28575"/>
                <wp:wrapNone/>
                <wp:docPr id="556" name="556 Cerrar llave"/>
                <wp:cNvGraphicFramePr/>
                <a:graphic xmlns:a="http://schemas.openxmlformats.org/drawingml/2006/main">
                  <a:graphicData uri="http://schemas.microsoft.com/office/word/2010/wordprocessingShape">
                    <wps:wsp>
                      <wps:cNvSpPr/>
                      <wps:spPr>
                        <a:xfrm>
                          <a:off x="0" y="0"/>
                          <a:ext cx="504825" cy="1724025"/>
                        </a:xfrm>
                        <a:prstGeom prst="rightBrac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556 Cerrar llave" o:spid="_x0000_s1026" type="#_x0000_t88" style="position:absolute;margin-left:414.45pt;margin-top:15.35pt;width:39.75pt;height:135.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" adj="527" strokecolor="#4f81bd" strokeweight="3pt">
                <v:shadow on="t" color="black" opacity="22937f" origin=",.5" offset="0,.63889mm"/>
              </v:shape>
            </w:pict>
          </mc:Fallback>
        </mc:AlternateContent>
      </w:r>
      <w:r w:rsidRPr="009359BB">
        <w:rPr>
          <w:b/>
          <w:sz w:val="20"/>
          <w:szCs w:val="20"/>
        </w:rPr>
        <w:t xml:space="preserve">El </w:t>
      </w:r>
      <w:proofErr w:type="spellStart"/>
      <w:r w:rsidRPr="009359BB">
        <w:rPr>
          <w:b/>
          <w:sz w:val="20"/>
          <w:szCs w:val="20"/>
        </w:rPr>
        <w:t>volantazo</w:t>
      </w:r>
      <w:proofErr w:type="spellEnd"/>
      <w:r w:rsidRPr="009359BB">
        <w:rPr>
          <w:b/>
          <w:sz w:val="20"/>
          <w:szCs w:val="20"/>
        </w:rPr>
        <w:t xml:space="preserve"> para hacer que el fútbol vuelva</w:t>
      </w:r>
    </w:p>
    <w:p w:rsidR="009359BB" w:rsidRPr="009359BB" w:rsidRDefault="009359BB" w:rsidP="009359BB">
      <w:pPr>
        <w:tabs>
          <w:tab w:val="center" w:pos="4252"/>
        </w:tabs>
        <w:spacing w:after="0" w:line="240" w:lineRule="auto"/>
        <w:ind w:left="1701"/>
        <w:jc w:val="both"/>
        <w:rPr>
          <w:sz w:val="20"/>
          <w:szCs w:val="20"/>
        </w:rPr>
      </w:pPr>
      <w:r w:rsidRPr="009359BB">
        <w:rPr>
          <w:noProof/>
          <w:sz w:val="20"/>
          <w:szCs w:val="20"/>
          <w:lang w:eastAsia="es-AR"/>
        </w:rPr>
        <mc:AlternateContent>
          <mc:Choice Requires="wps">
            <w:drawing>
              <wp:anchor distT="0" distB="0" distL="114300" distR="114300" simplePos="0" relativeHeight="251669504" behindDoc="0" locked="0" layoutInCell="1" allowOverlap="1" wp14:anchorId="3592D2E7" wp14:editId="5CB1A608">
                <wp:simplePos x="0" y="0"/>
                <wp:positionH relativeFrom="column">
                  <wp:posOffset>5767705</wp:posOffset>
                </wp:positionH>
                <wp:positionV relativeFrom="paragraph">
                  <wp:posOffset>521335</wp:posOffset>
                </wp:positionV>
                <wp:extent cx="638175" cy="600075"/>
                <wp:effectExtent l="0" t="0" r="28575" b="28575"/>
                <wp:wrapNone/>
                <wp:docPr id="557" name="557 Rectángulo"/>
                <wp:cNvGraphicFramePr/>
                <a:graphic xmlns:a="http://schemas.openxmlformats.org/drawingml/2006/main">
                  <a:graphicData uri="http://schemas.microsoft.com/office/word/2010/wordprocessingShape">
                    <wps:wsp>
                      <wps:cNvSpPr/>
                      <wps:spPr>
                        <a:xfrm>
                          <a:off x="0" y="0"/>
                          <a:ext cx="638175" cy="600075"/>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9359BB" w:rsidRDefault="009359BB" w:rsidP="009359BB">
                            <w:pPr>
                              <w:jc w:val="center"/>
                            </w:pPr>
                            <w:r>
                              <w:t>TESIS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7 Rectángulo" o:spid="_x0000_s1027" style="position:absolute;left:0;text-align:left;margin-left:454.15pt;margin-top:41.05pt;width:50.2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" fillcolor="#9eeaff" strokecolor="#46aac5">
                <v:fill color2="#e4f9ff" rotate="t" angle="180" colors="0 #9eeaff;22938f #bbefff;1 #e4f9ff" focus="100%" type="gradient"/>
                <v:shadow on="t" color="black" opacity="24903f" origin=",.5" offset="0,.55556mm"/>
                <v:textbox>
                  <w:txbxContent>
                    <w:p w:rsidR="009359BB" w:rsidRDefault="009359BB" w:rsidP="009359BB">
                      <w:pPr>
                        <w:jc w:val="center"/>
                      </w:pPr>
                      <w:r>
                        <w:t>TESIS</w:t>
                      </w:r>
                    </w:p>
                  </w:txbxContent>
                </v:textbox>
              </v:rect>
            </w:pict>
          </mc:Fallback>
        </mc:AlternateContent>
      </w:r>
      <w:r w:rsidRPr="009359BB">
        <w:rPr>
          <w:noProof/>
          <w:sz w:val="20"/>
          <w:szCs w:val="20"/>
          <w:lang w:eastAsia="es-AR"/>
        </w:rPr>
        <mc:AlternateContent>
          <mc:Choice Requires="wps">
            <w:drawing>
              <wp:anchor distT="0" distB="0" distL="114300" distR="114300" simplePos="0" relativeHeight="251665408" behindDoc="0" locked="0" layoutInCell="1" allowOverlap="1" wp14:anchorId="263B7100" wp14:editId="516ADCA6">
                <wp:simplePos x="0" y="0"/>
                <wp:positionH relativeFrom="column">
                  <wp:posOffset>-13335</wp:posOffset>
                </wp:positionH>
                <wp:positionV relativeFrom="paragraph">
                  <wp:posOffset>404495</wp:posOffset>
                </wp:positionV>
                <wp:extent cx="1000125" cy="628650"/>
                <wp:effectExtent l="0" t="19050" r="47625" b="38100"/>
                <wp:wrapNone/>
                <wp:docPr id="558" name="558 Flecha derecha"/>
                <wp:cNvGraphicFramePr/>
                <a:graphic xmlns:a="http://schemas.openxmlformats.org/drawingml/2006/main">
                  <a:graphicData uri="http://schemas.microsoft.com/office/word/2010/wordprocessingShape">
                    <wps:wsp>
                      <wps:cNvSpPr/>
                      <wps:spPr>
                        <a:xfrm>
                          <a:off x="0" y="0"/>
                          <a:ext cx="1000125" cy="628650"/>
                        </a:xfrm>
                        <a:prstGeom prst="rightArrow">
                          <a:avLst/>
                        </a:prstGeom>
                        <a:solidFill>
                          <a:srgbClr val="D60093"/>
                        </a:soli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9359BB" w:rsidRDefault="009359BB" w:rsidP="009359BB">
                            <w:pPr>
                              <w:jc w:val="center"/>
                            </w:pPr>
                            <w:r>
                              <w:t xml:space="preserve">Explicación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558 Flecha derecha" o:spid="_x0000_s1028" type="#_x0000_t13" style="position:absolute;left:0;text-align:left;margin-left:-1.05pt;margin-top:31.85pt;width:78.75pt;height:4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" adj="14811" fillcolor="#d60093" strokecolor="#be4b48">
                <v:shadow on="t" color="black" opacity="24903f" origin=",.5" offset="0,.55556mm"/>
                <v:textbox>
                  <w:txbxContent>
                    <w:p w:rsidR="009359BB" w:rsidRDefault="009359BB" w:rsidP="009359BB">
                      <w:pPr>
                        <w:jc w:val="center"/>
                      </w:pPr>
                      <w:r>
                        <w:t xml:space="preserve">Explicación </w:t>
                      </w:r>
                    </w:p>
                  </w:txbxContent>
                </v:textbox>
              </v:shape>
            </w:pict>
          </mc:Fallback>
        </mc:AlternateContent>
      </w:r>
      <w:r w:rsidRPr="009359BB">
        <w:rPr>
          <w:noProof/>
          <w:sz w:val="20"/>
          <w:szCs w:val="20"/>
          <w:highlight w:val="magenta"/>
          <w:lang w:eastAsia="es-AR"/>
        </w:rPr>
        <mc:AlternateContent>
          <mc:Choice Requires="wps">
            <w:drawing>
              <wp:anchor distT="0" distB="0" distL="114300" distR="114300" simplePos="0" relativeHeight="251662336" behindDoc="0" locked="0" layoutInCell="1" allowOverlap="1" wp14:anchorId="0B9FA95F" wp14:editId="0731458E">
                <wp:simplePos x="0" y="0"/>
                <wp:positionH relativeFrom="column">
                  <wp:posOffset>-813435</wp:posOffset>
                </wp:positionH>
                <wp:positionV relativeFrom="paragraph">
                  <wp:posOffset>1423670</wp:posOffset>
                </wp:positionV>
                <wp:extent cx="1800225" cy="904875"/>
                <wp:effectExtent l="0" t="19050" r="47625" b="47625"/>
                <wp:wrapNone/>
                <wp:docPr id="559" name="559 Flecha derecha"/>
                <wp:cNvGraphicFramePr/>
                <a:graphic xmlns:a="http://schemas.openxmlformats.org/drawingml/2006/main">
                  <a:graphicData uri="http://schemas.microsoft.com/office/word/2010/wordprocessingShape">
                    <wps:wsp>
                      <wps:cNvSpPr/>
                      <wps:spPr>
                        <a:xfrm>
                          <a:off x="0" y="0"/>
                          <a:ext cx="1800225" cy="904875"/>
                        </a:xfrm>
                        <a:prstGeom prst="rightArrow">
                          <a:avLst/>
                        </a:prstGeom>
                        <a:solidFill>
                          <a:srgbClr val="FFFF00"/>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9359BB" w:rsidRPr="002E56E0" w:rsidRDefault="009359BB" w:rsidP="009359BB">
                            <w:pPr>
                              <w:jc w:val="center"/>
                            </w:pPr>
                            <w:r w:rsidRPr="002E56E0">
                              <w:t>Pregunta retórica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59 Flecha derecha" o:spid="_x0000_s1029" type="#_x0000_t13" style="position:absolute;left:0;text-align:left;margin-left:-64.05pt;margin-top:112.1pt;width:141.75pt;height:7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" adj="16171" fillcolor="yellow" strokecolor="#7d60a0">
                <v:shadow on="t" color="black" opacity="24903f" origin=",.5" offset="0,.55556mm"/>
                <v:textbox>
                  <w:txbxContent>
                    <w:p w:rsidR="009359BB" w:rsidRPr="002E56E0" w:rsidRDefault="009359BB" w:rsidP="009359BB">
                      <w:pPr>
                        <w:jc w:val="center"/>
                      </w:pPr>
                      <w:r w:rsidRPr="002E56E0">
                        <w:t>Pregunta retórica</w:t>
                      </w:r>
                    </w:p>
                  </w:txbxContent>
                </v:textbox>
              </v:shape>
            </w:pict>
          </mc:Fallback>
        </mc:AlternateContent>
      </w:r>
      <w:r w:rsidRPr="009359BB">
        <w:rPr>
          <w:sz w:val="20"/>
          <w:szCs w:val="20"/>
          <w:highlight w:val="magenta"/>
        </w:rPr>
        <w:t xml:space="preserve">Conforme la pandemia fue ganando espacios en las agendas oficiales, también se fue agrandando la impresión de que obligó al Gobierno nacional (y también a los provinciales) a pegar </w:t>
      </w:r>
      <w:proofErr w:type="spellStart"/>
      <w:r w:rsidRPr="009359BB">
        <w:rPr>
          <w:sz w:val="20"/>
          <w:szCs w:val="20"/>
          <w:highlight w:val="magenta"/>
        </w:rPr>
        <w:t>volantazos</w:t>
      </w:r>
      <w:proofErr w:type="spellEnd"/>
      <w:r w:rsidRPr="009359BB">
        <w:rPr>
          <w:sz w:val="20"/>
          <w:szCs w:val="20"/>
          <w:highlight w:val="magenta"/>
        </w:rPr>
        <w:t xml:space="preserve"> involuntarios. Uno de ellos puede ser el visto bueno para el regreso a la actividad en el fútbol de Primera. Elitista, </w:t>
      </w:r>
      <w:proofErr w:type="spellStart"/>
      <w:r w:rsidRPr="009359BB">
        <w:rPr>
          <w:sz w:val="20"/>
          <w:szCs w:val="20"/>
          <w:highlight w:val="magenta"/>
        </w:rPr>
        <w:t>sectorista</w:t>
      </w:r>
      <w:proofErr w:type="spellEnd"/>
      <w:r w:rsidRPr="009359BB">
        <w:rPr>
          <w:sz w:val="20"/>
          <w:szCs w:val="20"/>
          <w:highlight w:val="magenta"/>
        </w:rPr>
        <w:t xml:space="preserve"> o con el rótulo que se le quiera poner según el ángulo desde el cual se lo vea, volvió al ruedo, pero sólo para los clubes de la A, lo que deja en claro que la ley no es pareja ni igualitaria para todos.</w:t>
      </w:r>
      <w:r w:rsidRPr="009359BB">
        <w:rPr>
          <w:sz w:val="20"/>
          <w:szCs w:val="20"/>
        </w:rPr>
        <w:t xml:space="preserve"> De la Primera Nacional hacia abajo, a esperar.</w:t>
      </w:r>
    </w:p>
    <w:p w:rsidR="009359BB" w:rsidRPr="009359BB" w:rsidRDefault="009359BB" w:rsidP="009359BB">
      <w:pPr>
        <w:tabs>
          <w:tab w:val="center" w:pos="4252"/>
        </w:tabs>
        <w:spacing w:after="0" w:line="240" w:lineRule="auto"/>
        <w:ind w:left="1701"/>
        <w:jc w:val="both"/>
        <w:rPr>
          <w:sz w:val="20"/>
          <w:szCs w:val="20"/>
        </w:rPr>
      </w:pPr>
      <w:r w:rsidRPr="009359BB">
        <w:rPr>
          <w:noProof/>
          <w:sz w:val="20"/>
          <w:szCs w:val="20"/>
          <w:lang w:eastAsia="es-AR"/>
        </w:rPr>
        <mc:AlternateContent>
          <mc:Choice Requires="wps">
            <w:drawing>
              <wp:anchor distT="0" distB="0" distL="114300" distR="114300" simplePos="0" relativeHeight="251671552" behindDoc="0" locked="0" layoutInCell="1" allowOverlap="1" wp14:anchorId="08461A3A" wp14:editId="0468DB0C">
                <wp:simplePos x="0" y="0"/>
                <wp:positionH relativeFrom="column">
                  <wp:posOffset>5854065</wp:posOffset>
                </wp:positionH>
                <wp:positionV relativeFrom="paragraph">
                  <wp:posOffset>218440</wp:posOffset>
                </wp:positionV>
                <wp:extent cx="419100" cy="2914650"/>
                <wp:effectExtent l="0" t="0" r="19050" b="19050"/>
                <wp:wrapNone/>
                <wp:docPr id="560" name="560 Rectángulo"/>
                <wp:cNvGraphicFramePr/>
                <a:graphic xmlns:a="http://schemas.openxmlformats.org/drawingml/2006/main">
                  <a:graphicData uri="http://schemas.microsoft.com/office/word/2010/wordprocessingShape">
                    <wps:wsp>
                      <wps:cNvSpPr/>
                      <wps:spPr>
                        <a:xfrm>
                          <a:off x="0" y="0"/>
                          <a:ext cx="419100" cy="291465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9359BB" w:rsidRDefault="009359BB" w:rsidP="009359BB">
                            <w:pPr>
                              <w:jc w:val="center"/>
                            </w:pPr>
                            <w:r>
                              <w:t>A</w:t>
                            </w:r>
                          </w:p>
                          <w:p w:rsidR="009359BB" w:rsidRDefault="009359BB" w:rsidP="009359BB">
                            <w:pPr>
                              <w:jc w:val="center"/>
                            </w:pPr>
                            <w:r>
                              <w:t>R</w:t>
                            </w:r>
                          </w:p>
                          <w:p w:rsidR="009359BB" w:rsidRDefault="009359BB" w:rsidP="009359BB">
                            <w:pPr>
                              <w:jc w:val="center"/>
                            </w:pPr>
                            <w:r>
                              <w:t>G</w:t>
                            </w:r>
                          </w:p>
                          <w:p w:rsidR="009359BB" w:rsidRDefault="009359BB" w:rsidP="009359BB">
                            <w:pPr>
                              <w:jc w:val="center"/>
                            </w:pPr>
                            <w:r>
                              <w:t>U</w:t>
                            </w:r>
                          </w:p>
                          <w:p w:rsidR="009359BB" w:rsidRDefault="009359BB" w:rsidP="009359BB">
                            <w:pPr>
                              <w:jc w:val="center"/>
                            </w:pPr>
                            <w:r>
                              <w:t>M</w:t>
                            </w:r>
                          </w:p>
                          <w:p w:rsidR="009359BB" w:rsidRDefault="009359BB" w:rsidP="009359BB">
                            <w:pPr>
                              <w:jc w:val="center"/>
                            </w:pPr>
                            <w:r>
                              <w:t>E</w:t>
                            </w:r>
                          </w:p>
                          <w:p w:rsidR="009359BB" w:rsidRDefault="009359BB" w:rsidP="009359BB">
                            <w:pPr>
                              <w:jc w:val="center"/>
                            </w:pPr>
                            <w:r>
                              <w:t>N</w:t>
                            </w:r>
                          </w:p>
                          <w:p w:rsidR="009359BB" w:rsidRDefault="009359BB" w:rsidP="009359BB">
                            <w:pPr>
                              <w:jc w:val="center"/>
                            </w:pPr>
                            <w:r>
                              <w:t>T</w:t>
                            </w:r>
                          </w:p>
                          <w:p w:rsidR="009359BB" w:rsidRDefault="009359BB" w:rsidP="009359BB">
                            <w:pPr>
                              <w:jc w:val="center"/>
                            </w:pPr>
                            <w:r>
                              <w:t>O</w:t>
                            </w:r>
                          </w:p>
                          <w:p w:rsidR="009359BB" w:rsidRDefault="009359BB" w:rsidP="009359BB">
                            <w:pPr>
                              <w:jc w:val="center"/>
                            </w:pPr>
                            <w: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560 Rectángulo" o:spid="_x0000_s1030" style="position:absolute;left:0;text-align:left;margin-left:460.95pt;margin-top:17.2pt;width:33pt;height:22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" fillcolor="#bcbcbc">
                <v:fill color2="#ededed" rotate="t" angle="180" colors="0 #bcbcbc;22938f #d0d0d0;1 #ededed" focus="100%" type="gradient"/>
                <v:shadow on="t" color="black" opacity="24903f" origin=",.5" offset="0,.55556mm"/>
                <v:textbox>
                  <w:txbxContent>
                    <w:p w:rsidR="009359BB" w:rsidRDefault="009359BB" w:rsidP="009359BB">
                      <w:pPr>
                        <w:jc w:val="center"/>
                      </w:pPr>
                      <w:r>
                        <w:t>A</w:t>
                      </w:r>
                    </w:p>
                    <w:p w:rsidR="009359BB" w:rsidRDefault="009359BB" w:rsidP="009359BB">
                      <w:pPr>
                        <w:jc w:val="center"/>
                      </w:pPr>
                      <w:r>
                        <w:t>R</w:t>
                      </w:r>
                    </w:p>
                    <w:p w:rsidR="009359BB" w:rsidRDefault="009359BB" w:rsidP="009359BB">
                      <w:pPr>
                        <w:jc w:val="center"/>
                      </w:pPr>
                      <w:r>
                        <w:t>G</w:t>
                      </w:r>
                    </w:p>
                    <w:p w:rsidR="009359BB" w:rsidRDefault="009359BB" w:rsidP="009359BB">
                      <w:pPr>
                        <w:jc w:val="center"/>
                      </w:pPr>
                      <w:r>
                        <w:t>U</w:t>
                      </w:r>
                    </w:p>
                    <w:p w:rsidR="009359BB" w:rsidRDefault="009359BB" w:rsidP="009359BB">
                      <w:pPr>
                        <w:jc w:val="center"/>
                      </w:pPr>
                      <w:r>
                        <w:t>M</w:t>
                      </w:r>
                    </w:p>
                    <w:p w:rsidR="009359BB" w:rsidRDefault="009359BB" w:rsidP="009359BB">
                      <w:pPr>
                        <w:jc w:val="center"/>
                      </w:pPr>
                      <w:r>
                        <w:t>E</w:t>
                      </w:r>
                    </w:p>
                    <w:p w:rsidR="009359BB" w:rsidRDefault="009359BB" w:rsidP="009359BB">
                      <w:pPr>
                        <w:jc w:val="center"/>
                      </w:pPr>
                      <w:r>
                        <w:t>N</w:t>
                      </w:r>
                    </w:p>
                    <w:p w:rsidR="009359BB" w:rsidRDefault="009359BB" w:rsidP="009359BB">
                      <w:pPr>
                        <w:jc w:val="center"/>
                      </w:pPr>
                      <w:r>
                        <w:t>T</w:t>
                      </w:r>
                    </w:p>
                    <w:p w:rsidR="009359BB" w:rsidRDefault="009359BB" w:rsidP="009359BB">
                      <w:pPr>
                        <w:jc w:val="center"/>
                      </w:pPr>
                      <w:r>
                        <w:t>O</w:t>
                      </w:r>
                    </w:p>
                    <w:p w:rsidR="009359BB" w:rsidRDefault="009359BB" w:rsidP="009359BB">
                      <w:pPr>
                        <w:jc w:val="center"/>
                      </w:pPr>
                      <w:r>
                        <w:t>S</w:t>
                      </w:r>
                    </w:p>
                  </w:txbxContent>
                </v:textbox>
              </v:rect>
            </w:pict>
          </mc:Fallback>
        </mc:AlternateContent>
      </w:r>
      <w:r w:rsidRPr="009359BB">
        <w:rPr>
          <w:noProof/>
          <w:sz w:val="20"/>
          <w:szCs w:val="20"/>
          <w:lang w:eastAsia="es-AR"/>
        </w:rPr>
        <mc:AlternateContent>
          <mc:Choice Requires="wps">
            <w:drawing>
              <wp:anchor distT="0" distB="0" distL="114300" distR="114300" simplePos="0" relativeHeight="251670528" behindDoc="0" locked="0" layoutInCell="1" allowOverlap="1" wp14:anchorId="45A802C6" wp14:editId="597F2E3C">
                <wp:simplePos x="0" y="0"/>
                <wp:positionH relativeFrom="column">
                  <wp:posOffset>5377815</wp:posOffset>
                </wp:positionH>
                <wp:positionV relativeFrom="paragraph">
                  <wp:posOffset>8890</wp:posOffset>
                </wp:positionV>
                <wp:extent cx="228600" cy="9248775"/>
                <wp:effectExtent l="0" t="0" r="38100" b="28575"/>
                <wp:wrapNone/>
                <wp:docPr id="561" name="561 Cerrar llave"/>
                <wp:cNvGraphicFramePr/>
                <a:graphic xmlns:a="http://schemas.openxmlformats.org/drawingml/2006/main">
                  <a:graphicData uri="http://schemas.microsoft.com/office/word/2010/wordprocessingShape">
                    <wps:wsp>
                      <wps:cNvSpPr/>
                      <wps:spPr>
                        <a:xfrm>
                          <a:off x="0" y="0"/>
                          <a:ext cx="228600" cy="9248775"/>
                        </a:xfrm>
                        <a:prstGeom prst="rightBrac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61 Cerrar llave" o:spid="_x0000_s1026" type="#_x0000_t88" style="position:absolute;margin-left:423.45pt;margin-top:.7pt;width:18pt;height:728.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" adj="44" strokecolor="windowText" strokeweight="3pt">
                <v:shadow on="t" color="black" opacity="22937f" origin=",.5" offset="0,.63889mm"/>
              </v:shape>
            </w:pict>
          </mc:Fallback>
        </mc:AlternateContent>
      </w:r>
      <w:r w:rsidRPr="009359BB">
        <w:rPr>
          <w:sz w:val="20"/>
          <w:szCs w:val="20"/>
          <w:highlight w:val="yellow"/>
        </w:rPr>
        <w:t>¿Alcanza con la excusa de las competencias internacionales? ¿Es momento para el regreso del fútbol?</w:t>
      </w:r>
      <w:r w:rsidRPr="009359BB">
        <w:rPr>
          <w:sz w:val="20"/>
          <w:szCs w:val="20"/>
        </w:rPr>
        <w:t xml:space="preserve"> Por cómo se está dando la coyuntura de los casos activos de coronavirus en las principales urbes del país, el “no” podría torcer cualquier fundamento del “sí”. La gente extraña ver rodar a la pelota. Pero eso no es suficiente. Menos con una crisis en ascenso y sin una curva a la vista.</w:t>
      </w:r>
    </w:p>
    <w:p w:rsidR="009359BB" w:rsidRPr="009359BB" w:rsidRDefault="009359BB" w:rsidP="009359BB">
      <w:pPr>
        <w:tabs>
          <w:tab w:val="center" w:pos="4252"/>
        </w:tabs>
        <w:spacing w:after="0" w:line="240" w:lineRule="auto"/>
        <w:ind w:left="1701"/>
        <w:jc w:val="both"/>
        <w:rPr>
          <w:sz w:val="20"/>
          <w:szCs w:val="20"/>
        </w:rPr>
      </w:pPr>
      <w:r w:rsidRPr="009359BB">
        <w:rPr>
          <w:noProof/>
          <w:sz w:val="20"/>
          <w:szCs w:val="20"/>
          <w:lang w:eastAsia="es-AR"/>
        </w:rPr>
        <mc:AlternateContent>
          <mc:Choice Requires="wps">
            <w:drawing>
              <wp:anchor distT="0" distB="0" distL="114300" distR="114300" simplePos="0" relativeHeight="251664384" behindDoc="0" locked="0" layoutInCell="1" allowOverlap="1" wp14:anchorId="7F1D987F" wp14:editId="2D704523">
                <wp:simplePos x="0" y="0"/>
                <wp:positionH relativeFrom="column">
                  <wp:posOffset>-537210</wp:posOffset>
                </wp:positionH>
                <wp:positionV relativeFrom="paragraph">
                  <wp:posOffset>194945</wp:posOffset>
                </wp:positionV>
                <wp:extent cx="1571625" cy="666750"/>
                <wp:effectExtent l="0" t="19050" r="47625" b="38100"/>
                <wp:wrapNone/>
                <wp:docPr id="562" name="562 Flecha derecha"/>
                <wp:cNvGraphicFramePr/>
                <a:graphic xmlns:a="http://schemas.openxmlformats.org/drawingml/2006/main">
                  <a:graphicData uri="http://schemas.microsoft.com/office/word/2010/wordprocessingShape">
                    <wps:wsp>
                      <wps:cNvSpPr/>
                      <wps:spPr>
                        <a:xfrm>
                          <a:off x="0" y="0"/>
                          <a:ext cx="1571625" cy="666750"/>
                        </a:xfrm>
                        <a:prstGeom prst="rightArrow">
                          <a:avLst/>
                        </a:prstGeom>
                        <a:solidFill>
                          <a:srgbClr val="33CCFF"/>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9359BB" w:rsidRDefault="009359BB" w:rsidP="009359BB">
                            <w:pPr>
                              <w:jc w:val="center"/>
                            </w:pPr>
                            <w:r>
                              <w:t>Cita de autoridad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62 Flecha derecha" o:spid="_x0000_s1031" type="#_x0000_t13" style="position:absolute;left:0;text-align:left;margin-left:-42.3pt;margin-top:15.35pt;width:123.7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" adj="17018" fillcolor="#3cf" strokecolor="#46aac5">
                <v:shadow on="t" color="black" opacity="24903f" origin=",.5" offset="0,.55556mm"/>
                <v:textbox>
                  <w:txbxContent>
                    <w:p w:rsidR="009359BB" w:rsidRDefault="009359BB" w:rsidP="009359BB">
                      <w:pPr>
                        <w:jc w:val="center"/>
                      </w:pPr>
                      <w:r>
                        <w:t>Cita de autoridad</w:t>
                      </w:r>
                    </w:p>
                  </w:txbxContent>
                </v:textbox>
              </v:shape>
            </w:pict>
          </mc:Fallback>
        </mc:AlternateContent>
      </w:r>
      <w:r w:rsidRPr="009359BB">
        <w:rPr>
          <w:sz w:val="20"/>
          <w:szCs w:val="20"/>
          <w:highlight w:val="yellow"/>
        </w:rPr>
        <w:t>“¿Por qué ahora vuelve y no hace algunas semanas, cuando había menos casos?</w:t>
      </w:r>
      <w:r w:rsidRPr="009359BB">
        <w:rPr>
          <w:sz w:val="20"/>
          <w:szCs w:val="20"/>
        </w:rPr>
        <w:t xml:space="preserve"> </w:t>
      </w:r>
      <w:r w:rsidRPr="009359BB">
        <w:rPr>
          <w:sz w:val="20"/>
          <w:szCs w:val="20"/>
          <w:highlight w:val="cyan"/>
        </w:rPr>
        <w:t>Hay una situación social, una situación económica y un cansancio general que también repercutió”, fundamentó el ministro de Salud de la Nación, Ginés González García.</w:t>
      </w:r>
      <w:r w:rsidRPr="009359BB">
        <w:rPr>
          <w:sz w:val="20"/>
          <w:szCs w:val="20"/>
        </w:rPr>
        <w:t xml:space="preserve"> Hay quienes quedaron insatisfechos con estas explicaciones.</w:t>
      </w:r>
    </w:p>
    <w:p w:rsidR="009359BB" w:rsidRPr="009359BB" w:rsidRDefault="009359BB" w:rsidP="009359BB">
      <w:pPr>
        <w:tabs>
          <w:tab w:val="center" w:pos="4252"/>
        </w:tabs>
        <w:spacing w:after="0" w:line="240" w:lineRule="auto"/>
        <w:ind w:left="1701"/>
        <w:jc w:val="both"/>
        <w:rPr>
          <w:sz w:val="20"/>
          <w:szCs w:val="20"/>
        </w:rPr>
      </w:pPr>
      <w:r w:rsidRPr="009359BB">
        <w:rPr>
          <w:noProof/>
          <w:sz w:val="20"/>
          <w:szCs w:val="20"/>
          <w:lang w:eastAsia="es-AR"/>
        </w:rPr>
        <mc:AlternateContent>
          <mc:Choice Requires="wps">
            <w:drawing>
              <wp:anchor distT="0" distB="0" distL="114300" distR="114300" simplePos="0" relativeHeight="251666432" behindDoc="0" locked="0" layoutInCell="1" allowOverlap="1" wp14:anchorId="47191313" wp14:editId="27FDA50F">
                <wp:simplePos x="0" y="0"/>
                <wp:positionH relativeFrom="column">
                  <wp:posOffset>-521970</wp:posOffset>
                </wp:positionH>
                <wp:positionV relativeFrom="paragraph">
                  <wp:posOffset>202565</wp:posOffset>
                </wp:positionV>
                <wp:extent cx="1428750" cy="933450"/>
                <wp:effectExtent l="57150" t="38100" r="19050" b="95250"/>
                <wp:wrapNone/>
                <wp:docPr id="564" name="564 Flecha derecha"/>
                <wp:cNvGraphicFramePr/>
                <a:graphic xmlns:a="http://schemas.openxmlformats.org/drawingml/2006/main">
                  <a:graphicData uri="http://schemas.microsoft.com/office/word/2010/wordprocessingShape">
                    <wps:wsp>
                      <wps:cNvSpPr/>
                      <wps:spPr>
                        <a:xfrm>
                          <a:off x="0" y="0"/>
                          <a:ext cx="1428750" cy="933450"/>
                        </a:xfrm>
                        <a:prstGeom prst="rightArrow">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9359BB" w:rsidRDefault="009359BB" w:rsidP="009359BB">
                            <w:pPr>
                              <w:jc w:val="center"/>
                            </w:pPr>
                            <w:r>
                              <w:t>Contra-argumentación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64 Flecha derecha" o:spid="_x0000_s1032" type="#_x0000_t13" style="position:absolute;left:0;text-align:left;margin-left:-41.1pt;margin-top:15.95pt;width:112.5pt;height: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" adj="14544" fillcolor="#dafda7" strokecolor="#98b954">
                <v:fill color2="#f5ffe6" rotate="t" angle="180" colors="0 #dafda7;22938f #e4fdc2;1 #f5ffe6" focus="100%" type="gradient"/>
                <v:shadow on="t" color="black" opacity="24903f" origin=",.5" offset="0,.55556mm"/>
                <v:textbox>
                  <w:txbxContent>
                    <w:p w:rsidR="009359BB" w:rsidRDefault="009359BB" w:rsidP="009359BB">
                      <w:pPr>
                        <w:jc w:val="center"/>
                      </w:pPr>
                      <w:r>
                        <w:t>Contra-argumentación</w:t>
                      </w:r>
                    </w:p>
                  </w:txbxContent>
                </v:textbox>
              </v:shape>
            </w:pict>
          </mc:Fallback>
        </mc:AlternateContent>
      </w:r>
      <w:r w:rsidRPr="009359BB">
        <w:rPr>
          <w:sz w:val="20"/>
          <w:szCs w:val="20"/>
          <w:highlight w:val="lightGray"/>
        </w:rPr>
        <w:t xml:space="preserve">Entonces surge una pregunta que se repite cada día más, en una amplia porción de la población. En un país que atraviesa una extensa cuarentena, en un mundo </w:t>
      </w:r>
      <w:r w:rsidRPr="009359BB">
        <w:rPr>
          <w:sz w:val="20"/>
          <w:szCs w:val="20"/>
          <w:highlight w:val="lightGray"/>
        </w:rPr>
        <w:lastRenderedPageBreak/>
        <w:t>invadido por el coronavirus, ¿los primeros 60 días de aislamiento social fueron realmente necesarios? Pueden variar los criterios, pero para este sector el “sí” podría contar con mejores armas que el “no”. Se arguye que hubo un encierro sin sentido, sobre todo en regiones como la que integra Tucumán.</w:t>
      </w:r>
    </w:p>
    <w:p w:rsidR="009359BB" w:rsidRPr="009359BB" w:rsidRDefault="009359BB" w:rsidP="009359BB">
      <w:pPr>
        <w:tabs>
          <w:tab w:val="center" w:pos="4252"/>
        </w:tabs>
        <w:spacing w:after="0" w:line="240" w:lineRule="auto"/>
        <w:ind w:left="1701"/>
        <w:jc w:val="both"/>
        <w:rPr>
          <w:sz w:val="20"/>
          <w:szCs w:val="20"/>
        </w:rPr>
      </w:pPr>
      <w:r w:rsidRPr="009359BB">
        <w:rPr>
          <w:noProof/>
          <w:sz w:val="20"/>
          <w:szCs w:val="20"/>
          <w:lang w:eastAsia="es-AR"/>
        </w:rPr>
        <mc:AlternateContent>
          <mc:Choice Requires="wps">
            <w:drawing>
              <wp:anchor distT="0" distB="0" distL="114300" distR="114300" simplePos="0" relativeHeight="251672576" behindDoc="0" locked="0" layoutInCell="1" allowOverlap="1" wp14:anchorId="48B1EC2B" wp14:editId="6CBDFE8B">
                <wp:simplePos x="0" y="0"/>
                <wp:positionH relativeFrom="column">
                  <wp:posOffset>5244465</wp:posOffset>
                </wp:positionH>
                <wp:positionV relativeFrom="paragraph">
                  <wp:posOffset>-1416050</wp:posOffset>
                </wp:positionV>
                <wp:extent cx="800100" cy="4638675"/>
                <wp:effectExtent l="0" t="0" r="38100" b="28575"/>
                <wp:wrapNone/>
                <wp:docPr id="563" name="563 Cerrar llave"/>
                <wp:cNvGraphicFramePr/>
                <a:graphic xmlns:a="http://schemas.openxmlformats.org/drawingml/2006/main">
                  <a:graphicData uri="http://schemas.microsoft.com/office/word/2010/wordprocessingShape">
                    <wps:wsp>
                      <wps:cNvSpPr/>
                      <wps:spPr>
                        <a:xfrm>
                          <a:off x="0" y="0"/>
                          <a:ext cx="800100" cy="4638675"/>
                        </a:xfrm>
                        <a:prstGeom prst="rightBrac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563 Cerrar llave" o:spid="_x0000_s1026" type="#_x0000_t88" style="position:absolute;margin-left:412.95pt;margin-top:-111.5pt;width:63pt;height:365.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" adj="310" strokecolor="windowText" strokeweight="3pt">
                <v:shadow on="t" color="black" opacity="22937f" origin=",.5" offset="0,.63889mm"/>
              </v:shape>
            </w:pict>
          </mc:Fallback>
        </mc:AlternateContent>
      </w:r>
      <w:r w:rsidRPr="009359BB">
        <w:rPr>
          <w:sz w:val="20"/>
          <w:szCs w:val="20"/>
        </w:rPr>
        <w:t>Dependerá de la AFA”, aportó Ginés, en cuanto el control de los planteles y de cómo llevan adelante las medidas de bioseguridad. Habló de “cápsula”, de mantener a los jugadores en una burbuja. Ante tanto sufrimiento, el fútbol es aquello que permite a las masas contar con un muy arraigado entretenimiento. Pero eso no es una solución al problema de fondo.</w:t>
      </w:r>
    </w:p>
    <w:p w:rsidR="009359BB" w:rsidRPr="009359BB" w:rsidRDefault="009359BB" w:rsidP="009359BB">
      <w:pPr>
        <w:tabs>
          <w:tab w:val="center" w:pos="4252"/>
        </w:tabs>
        <w:spacing w:after="0" w:line="240" w:lineRule="auto"/>
        <w:ind w:left="1701"/>
        <w:jc w:val="both"/>
        <w:rPr>
          <w:sz w:val="20"/>
          <w:szCs w:val="20"/>
          <w:highlight w:val="green"/>
        </w:rPr>
      </w:pPr>
      <w:r w:rsidRPr="009359BB">
        <w:rPr>
          <w:noProof/>
          <w:sz w:val="20"/>
          <w:szCs w:val="20"/>
          <w:lang w:eastAsia="es-AR"/>
        </w:rPr>
        <mc:AlternateContent>
          <mc:Choice Requires="wps">
            <w:drawing>
              <wp:anchor distT="0" distB="0" distL="114300" distR="114300" simplePos="0" relativeHeight="251663360" behindDoc="0" locked="0" layoutInCell="1" allowOverlap="1" wp14:anchorId="4FDAFAEE" wp14:editId="1ED94D9C">
                <wp:simplePos x="0" y="0"/>
                <wp:positionH relativeFrom="column">
                  <wp:posOffset>-851535</wp:posOffset>
                </wp:positionH>
                <wp:positionV relativeFrom="paragraph">
                  <wp:posOffset>458470</wp:posOffset>
                </wp:positionV>
                <wp:extent cx="1562100" cy="847725"/>
                <wp:effectExtent l="0" t="19050" r="38100" b="47625"/>
                <wp:wrapNone/>
                <wp:docPr id="565" name="565 Flecha derecha"/>
                <wp:cNvGraphicFramePr/>
                <a:graphic xmlns:a="http://schemas.openxmlformats.org/drawingml/2006/main">
                  <a:graphicData uri="http://schemas.microsoft.com/office/word/2010/wordprocessingShape">
                    <wps:wsp>
                      <wps:cNvSpPr/>
                      <wps:spPr>
                        <a:xfrm>
                          <a:off x="0" y="0"/>
                          <a:ext cx="1562100" cy="847725"/>
                        </a:xfrm>
                        <a:prstGeom prst="rightArrow">
                          <a:avLst/>
                        </a:prstGeom>
                        <a:solidFill>
                          <a:srgbClr val="00FF00"/>
                        </a:soli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9359BB" w:rsidRPr="002E56E0" w:rsidRDefault="009359BB" w:rsidP="009359BB">
                            <w:pPr>
                              <w:jc w:val="center"/>
                            </w:pPr>
                            <w:r>
                              <w:t>Ejemplificación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65 Flecha derecha" o:spid="_x0000_s1033" type="#_x0000_t13" style="position:absolute;left:0;text-align:left;margin-left:-67.05pt;margin-top:36.1pt;width:123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" adj="15739" fillcolor="lime" strokecolor="#f69240">
                <v:shadow on="t" color="black" opacity="24903f" origin=",.5" offset="0,.55556mm"/>
                <v:textbox>
                  <w:txbxContent>
                    <w:p w:rsidR="009359BB" w:rsidRPr="002E56E0" w:rsidRDefault="009359BB" w:rsidP="009359BB">
                      <w:pPr>
                        <w:jc w:val="center"/>
                      </w:pPr>
                      <w:r>
                        <w:t>Ejemplificación</w:t>
                      </w:r>
                    </w:p>
                  </w:txbxContent>
                </v:textbox>
              </v:shape>
            </w:pict>
          </mc:Fallback>
        </mc:AlternateContent>
      </w:r>
      <w:r w:rsidRPr="009359BB">
        <w:rPr>
          <w:sz w:val="20"/>
          <w:szCs w:val="20"/>
          <w:highlight w:val="green"/>
        </w:rPr>
        <w:t>En 25 de Mayo y Chile, los hinchas de Atlético gritaron como un gol de media cancha que sus jugadores hayan superado con éxito los test privados de covid-19. Volvieron a entrenarse en el complejo de Ojo de Agua. El hecho dejó a todos contentos y a la espera de los que faltan regresar.</w:t>
      </w:r>
    </w:p>
    <w:p w:rsidR="009359BB" w:rsidRPr="009359BB" w:rsidRDefault="009359BB" w:rsidP="009359BB">
      <w:pPr>
        <w:tabs>
          <w:tab w:val="center" w:pos="4252"/>
        </w:tabs>
        <w:spacing w:after="0" w:line="240" w:lineRule="auto"/>
        <w:ind w:left="1701"/>
        <w:jc w:val="both"/>
        <w:rPr>
          <w:sz w:val="20"/>
          <w:szCs w:val="20"/>
        </w:rPr>
      </w:pPr>
      <w:r w:rsidRPr="009359BB">
        <w:rPr>
          <w:noProof/>
          <w:sz w:val="20"/>
          <w:szCs w:val="20"/>
          <w:lang w:eastAsia="es-AR"/>
        </w:rPr>
        <mc:AlternateContent>
          <mc:Choice Requires="wps">
            <w:drawing>
              <wp:anchor distT="0" distB="0" distL="114300" distR="114300" simplePos="0" relativeHeight="251673600" behindDoc="0" locked="0" layoutInCell="1" allowOverlap="1" wp14:anchorId="118328A6" wp14:editId="6FBB2D03">
                <wp:simplePos x="0" y="0"/>
                <wp:positionH relativeFrom="column">
                  <wp:posOffset>5815965</wp:posOffset>
                </wp:positionH>
                <wp:positionV relativeFrom="paragraph">
                  <wp:posOffset>986155</wp:posOffset>
                </wp:positionV>
                <wp:extent cx="581025" cy="2352675"/>
                <wp:effectExtent l="0" t="0" r="28575" b="28575"/>
                <wp:wrapNone/>
                <wp:docPr id="567" name="567 Rectángulo"/>
                <wp:cNvGraphicFramePr/>
                <a:graphic xmlns:a="http://schemas.openxmlformats.org/drawingml/2006/main">
                  <a:graphicData uri="http://schemas.microsoft.com/office/word/2010/wordprocessingShape">
                    <wps:wsp>
                      <wps:cNvSpPr/>
                      <wps:spPr>
                        <a:xfrm>
                          <a:off x="0" y="0"/>
                          <a:ext cx="581025" cy="235267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9359BB" w:rsidRPr="00F124FB" w:rsidRDefault="009359BB" w:rsidP="009359BB">
                            <w:pPr>
                              <w:jc w:val="center"/>
                              <w:rPr>
                                <w:sz w:val="16"/>
                                <w:szCs w:val="16"/>
                              </w:rPr>
                            </w:pPr>
                            <w:r w:rsidRPr="00F124FB">
                              <w:rPr>
                                <w:sz w:val="16"/>
                                <w:szCs w:val="16"/>
                              </w:rPr>
                              <w:t>C</w:t>
                            </w:r>
                          </w:p>
                          <w:p w:rsidR="009359BB" w:rsidRPr="00F124FB" w:rsidRDefault="009359BB" w:rsidP="009359BB">
                            <w:pPr>
                              <w:jc w:val="center"/>
                              <w:rPr>
                                <w:sz w:val="16"/>
                                <w:szCs w:val="16"/>
                              </w:rPr>
                            </w:pPr>
                            <w:r w:rsidRPr="00F124FB">
                              <w:rPr>
                                <w:sz w:val="16"/>
                                <w:szCs w:val="16"/>
                              </w:rPr>
                              <w:t>O</w:t>
                            </w:r>
                          </w:p>
                          <w:p w:rsidR="009359BB" w:rsidRPr="00F124FB" w:rsidRDefault="009359BB" w:rsidP="009359BB">
                            <w:pPr>
                              <w:jc w:val="center"/>
                              <w:rPr>
                                <w:sz w:val="16"/>
                                <w:szCs w:val="16"/>
                              </w:rPr>
                            </w:pPr>
                            <w:r w:rsidRPr="00F124FB">
                              <w:rPr>
                                <w:sz w:val="16"/>
                                <w:szCs w:val="16"/>
                              </w:rPr>
                              <w:t>N</w:t>
                            </w:r>
                          </w:p>
                          <w:p w:rsidR="009359BB" w:rsidRPr="00F124FB" w:rsidRDefault="009359BB" w:rsidP="009359BB">
                            <w:pPr>
                              <w:jc w:val="center"/>
                              <w:rPr>
                                <w:sz w:val="16"/>
                                <w:szCs w:val="16"/>
                              </w:rPr>
                            </w:pPr>
                            <w:r w:rsidRPr="00F124FB">
                              <w:rPr>
                                <w:sz w:val="16"/>
                                <w:szCs w:val="16"/>
                              </w:rPr>
                              <w:t>C</w:t>
                            </w:r>
                          </w:p>
                          <w:p w:rsidR="009359BB" w:rsidRPr="00F124FB" w:rsidRDefault="009359BB" w:rsidP="009359BB">
                            <w:pPr>
                              <w:jc w:val="center"/>
                              <w:rPr>
                                <w:sz w:val="16"/>
                                <w:szCs w:val="16"/>
                              </w:rPr>
                            </w:pPr>
                            <w:r w:rsidRPr="00F124FB">
                              <w:rPr>
                                <w:sz w:val="16"/>
                                <w:szCs w:val="16"/>
                              </w:rPr>
                              <w:t>L</w:t>
                            </w:r>
                          </w:p>
                          <w:p w:rsidR="009359BB" w:rsidRPr="00F124FB" w:rsidRDefault="009359BB" w:rsidP="009359BB">
                            <w:pPr>
                              <w:jc w:val="center"/>
                              <w:rPr>
                                <w:sz w:val="16"/>
                                <w:szCs w:val="16"/>
                              </w:rPr>
                            </w:pPr>
                            <w:r w:rsidRPr="00F124FB">
                              <w:rPr>
                                <w:sz w:val="16"/>
                                <w:szCs w:val="16"/>
                              </w:rPr>
                              <w:t>U</w:t>
                            </w:r>
                          </w:p>
                          <w:p w:rsidR="009359BB" w:rsidRPr="00F124FB" w:rsidRDefault="009359BB" w:rsidP="009359BB">
                            <w:pPr>
                              <w:jc w:val="center"/>
                              <w:rPr>
                                <w:sz w:val="16"/>
                                <w:szCs w:val="16"/>
                              </w:rPr>
                            </w:pPr>
                            <w:r w:rsidRPr="00F124FB">
                              <w:rPr>
                                <w:sz w:val="16"/>
                                <w:szCs w:val="16"/>
                              </w:rPr>
                              <w:t>S</w:t>
                            </w:r>
                          </w:p>
                          <w:p w:rsidR="009359BB" w:rsidRPr="00F124FB" w:rsidRDefault="009359BB" w:rsidP="009359BB">
                            <w:pPr>
                              <w:jc w:val="center"/>
                              <w:rPr>
                                <w:sz w:val="16"/>
                                <w:szCs w:val="16"/>
                              </w:rPr>
                            </w:pPr>
                            <w:r w:rsidRPr="00F124FB">
                              <w:rPr>
                                <w:sz w:val="16"/>
                                <w:szCs w:val="16"/>
                              </w:rPr>
                              <w:t>I</w:t>
                            </w:r>
                          </w:p>
                          <w:p w:rsidR="009359BB" w:rsidRPr="00F124FB" w:rsidRDefault="009359BB" w:rsidP="009359BB">
                            <w:pPr>
                              <w:jc w:val="center"/>
                              <w:rPr>
                                <w:sz w:val="16"/>
                                <w:szCs w:val="16"/>
                              </w:rPr>
                            </w:pPr>
                            <w:r w:rsidRPr="00F124FB">
                              <w:rPr>
                                <w:sz w:val="16"/>
                                <w:szCs w:val="16"/>
                              </w:rPr>
                              <w:t>Ó</w:t>
                            </w:r>
                          </w:p>
                          <w:p w:rsidR="009359BB" w:rsidRPr="00F124FB" w:rsidRDefault="009359BB" w:rsidP="009359BB">
                            <w:pPr>
                              <w:jc w:val="center"/>
                              <w:rPr>
                                <w:sz w:val="16"/>
                                <w:szCs w:val="16"/>
                              </w:rPr>
                            </w:pPr>
                            <w:r w:rsidRPr="00F124FB">
                              <w:rPr>
                                <w:sz w:val="16"/>
                                <w:szCs w:val="16"/>
                              </w:rPr>
                              <w:t>N</w:t>
                            </w:r>
                          </w:p>
                          <w:p w:rsidR="009359BB" w:rsidRDefault="009359BB" w:rsidP="009359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567 Rectángulo" o:spid="_x0000_s1034" style="position:absolute;left:0;text-align:left;margin-left:457.95pt;margin-top:77.65pt;width:45.75pt;height:185.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" fillcolor="#c9b5e8" strokecolor="#7d60a0">
                <v:fill color2="#f0eaf9" rotate="t" angle="180" colors="0 #c9b5e8;22938f #d9cbee;1 #f0eaf9" focus="100%" type="gradient"/>
                <v:shadow on="t" color="black" opacity="24903f" origin=",.5" offset="0,.55556mm"/>
                <v:textbox>
                  <w:txbxContent>
                    <w:p w:rsidR="009359BB" w:rsidRPr="00F124FB" w:rsidRDefault="009359BB" w:rsidP="009359BB">
                      <w:pPr>
                        <w:jc w:val="center"/>
                        <w:rPr>
                          <w:sz w:val="16"/>
                          <w:szCs w:val="16"/>
                        </w:rPr>
                      </w:pPr>
                      <w:r w:rsidRPr="00F124FB">
                        <w:rPr>
                          <w:sz w:val="16"/>
                          <w:szCs w:val="16"/>
                        </w:rPr>
                        <w:t>C</w:t>
                      </w:r>
                    </w:p>
                    <w:p w:rsidR="009359BB" w:rsidRPr="00F124FB" w:rsidRDefault="009359BB" w:rsidP="009359BB">
                      <w:pPr>
                        <w:jc w:val="center"/>
                        <w:rPr>
                          <w:sz w:val="16"/>
                          <w:szCs w:val="16"/>
                        </w:rPr>
                      </w:pPr>
                      <w:r w:rsidRPr="00F124FB">
                        <w:rPr>
                          <w:sz w:val="16"/>
                          <w:szCs w:val="16"/>
                        </w:rPr>
                        <w:t>O</w:t>
                      </w:r>
                    </w:p>
                    <w:p w:rsidR="009359BB" w:rsidRPr="00F124FB" w:rsidRDefault="009359BB" w:rsidP="009359BB">
                      <w:pPr>
                        <w:jc w:val="center"/>
                        <w:rPr>
                          <w:sz w:val="16"/>
                          <w:szCs w:val="16"/>
                        </w:rPr>
                      </w:pPr>
                      <w:r w:rsidRPr="00F124FB">
                        <w:rPr>
                          <w:sz w:val="16"/>
                          <w:szCs w:val="16"/>
                        </w:rPr>
                        <w:t>N</w:t>
                      </w:r>
                    </w:p>
                    <w:p w:rsidR="009359BB" w:rsidRPr="00F124FB" w:rsidRDefault="009359BB" w:rsidP="009359BB">
                      <w:pPr>
                        <w:jc w:val="center"/>
                        <w:rPr>
                          <w:sz w:val="16"/>
                          <w:szCs w:val="16"/>
                        </w:rPr>
                      </w:pPr>
                      <w:r w:rsidRPr="00F124FB">
                        <w:rPr>
                          <w:sz w:val="16"/>
                          <w:szCs w:val="16"/>
                        </w:rPr>
                        <w:t>C</w:t>
                      </w:r>
                    </w:p>
                    <w:p w:rsidR="009359BB" w:rsidRPr="00F124FB" w:rsidRDefault="009359BB" w:rsidP="009359BB">
                      <w:pPr>
                        <w:jc w:val="center"/>
                        <w:rPr>
                          <w:sz w:val="16"/>
                          <w:szCs w:val="16"/>
                        </w:rPr>
                      </w:pPr>
                      <w:r w:rsidRPr="00F124FB">
                        <w:rPr>
                          <w:sz w:val="16"/>
                          <w:szCs w:val="16"/>
                        </w:rPr>
                        <w:t>L</w:t>
                      </w:r>
                    </w:p>
                    <w:p w:rsidR="009359BB" w:rsidRPr="00F124FB" w:rsidRDefault="009359BB" w:rsidP="009359BB">
                      <w:pPr>
                        <w:jc w:val="center"/>
                        <w:rPr>
                          <w:sz w:val="16"/>
                          <w:szCs w:val="16"/>
                        </w:rPr>
                      </w:pPr>
                      <w:r w:rsidRPr="00F124FB">
                        <w:rPr>
                          <w:sz w:val="16"/>
                          <w:szCs w:val="16"/>
                        </w:rPr>
                        <w:t>U</w:t>
                      </w:r>
                    </w:p>
                    <w:p w:rsidR="009359BB" w:rsidRPr="00F124FB" w:rsidRDefault="009359BB" w:rsidP="009359BB">
                      <w:pPr>
                        <w:jc w:val="center"/>
                        <w:rPr>
                          <w:sz w:val="16"/>
                          <w:szCs w:val="16"/>
                        </w:rPr>
                      </w:pPr>
                      <w:r w:rsidRPr="00F124FB">
                        <w:rPr>
                          <w:sz w:val="16"/>
                          <w:szCs w:val="16"/>
                        </w:rPr>
                        <w:t>S</w:t>
                      </w:r>
                    </w:p>
                    <w:p w:rsidR="009359BB" w:rsidRPr="00F124FB" w:rsidRDefault="009359BB" w:rsidP="009359BB">
                      <w:pPr>
                        <w:jc w:val="center"/>
                        <w:rPr>
                          <w:sz w:val="16"/>
                          <w:szCs w:val="16"/>
                        </w:rPr>
                      </w:pPr>
                      <w:r w:rsidRPr="00F124FB">
                        <w:rPr>
                          <w:sz w:val="16"/>
                          <w:szCs w:val="16"/>
                        </w:rPr>
                        <w:t>I</w:t>
                      </w:r>
                    </w:p>
                    <w:p w:rsidR="009359BB" w:rsidRPr="00F124FB" w:rsidRDefault="009359BB" w:rsidP="009359BB">
                      <w:pPr>
                        <w:jc w:val="center"/>
                        <w:rPr>
                          <w:sz w:val="16"/>
                          <w:szCs w:val="16"/>
                        </w:rPr>
                      </w:pPr>
                      <w:r w:rsidRPr="00F124FB">
                        <w:rPr>
                          <w:sz w:val="16"/>
                          <w:szCs w:val="16"/>
                        </w:rPr>
                        <w:t>Ó</w:t>
                      </w:r>
                    </w:p>
                    <w:p w:rsidR="009359BB" w:rsidRPr="00F124FB" w:rsidRDefault="009359BB" w:rsidP="009359BB">
                      <w:pPr>
                        <w:jc w:val="center"/>
                        <w:rPr>
                          <w:sz w:val="16"/>
                          <w:szCs w:val="16"/>
                        </w:rPr>
                      </w:pPr>
                      <w:r w:rsidRPr="00F124FB">
                        <w:rPr>
                          <w:sz w:val="16"/>
                          <w:szCs w:val="16"/>
                        </w:rPr>
                        <w:t>N</w:t>
                      </w:r>
                    </w:p>
                    <w:p w:rsidR="009359BB" w:rsidRDefault="009359BB" w:rsidP="009359BB">
                      <w:pPr>
                        <w:jc w:val="center"/>
                      </w:pPr>
                    </w:p>
                  </w:txbxContent>
                </v:textbox>
              </v:rect>
            </w:pict>
          </mc:Fallback>
        </mc:AlternateContent>
      </w:r>
      <w:r w:rsidRPr="009359BB">
        <w:rPr>
          <w:noProof/>
          <w:sz w:val="20"/>
          <w:szCs w:val="20"/>
          <w:lang w:eastAsia="es-AR"/>
        </w:rPr>
        <mc:AlternateContent>
          <mc:Choice Requires="wps">
            <w:drawing>
              <wp:anchor distT="0" distB="0" distL="114300" distR="114300" simplePos="0" relativeHeight="251667456" behindDoc="0" locked="0" layoutInCell="1" allowOverlap="1" wp14:anchorId="7ABABB94" wp14:editId="68BB27C1">
                <wp:simplePos x="0" y="0"/>
                <wp:positionH relativeFrom="column">
                  <wp:posOffset>5292090</wp:posOffset>
                </wp:positionH>
                <wp:positionV relativeFrom="paragraph">
                  <wp:posOffset>1290955</wp:posOffset>
                </wp:positionV>
                <wp:extent cx="400050" cy="1724025"/>
                <wp:effectExtent l="0" t="0" r="38100" b="28575"/>
                <wp:wrapNone/>
                <wp:docPr id="568" name="568 Cerrar llave"/>
                <wp:cNvGraphicFramePr/>
                <a:graphic xmlns:a="http://schemas.openxmlformats.org/drawingml/2006/main">
                  <a:graphicData uri="http://schemas.microsoft.com/office/word/2010/wordprocessingShape">
                    <wps:wsp>
                      <wps:cNvSpPr/>
                      <wps:spPr>
                        <a:xfrm>
                          <a:off x="0" y="0"/>
                          <a:ext cx="400050" cy="1724025"/>
                        </a:xfrm>
                        <a:prstGeom prst="rightBrace">
                          <a:avLst/>
                        </a:prstGeom>
                        <a:noFill/>
                        <a:ln w="38100" cap="flat" cmpd="sng" algn="ctr">
                          <a:solidFill>
                            <a:srgbClr val="C0504D"/>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68 Cerrar llave" o:spid="_x0000_s1026" type="#_x0000_t88" style="position:absolute;margin-left:416.7pt;margin-top:101.65pt;width:31.5pt;height:13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" adj="418" strokecolor="#c0504d" strokeweight="3pt">
                <v:shadow on="t" color="black" opacity="22937f" origin=",.5" offset="0,.63889mm"/>
              </v:shape>
            </w:pict>
          </mc:Fallback>
        </mc:AlternateContent>
      </w:r>
      <w:proofErr w:type="gramStart"/>
      <w:r w:rsidRPr="009359BB">
        <w:rPr>
          <w:sz w:val="20"/>
          <w:szCs w:val="20"/>
          <w:highlight w:val="green"/>
        </w:rPr>
        <w:t>n</w:t>
      </w:r>
      <w:proofErr w:type="gramEnd"/>
      <w:r w:rsidRPr="009359BB">
        <w:rPr>
          <w:sz w:val="20"/>
          <w:szCs w:val="20"/>
          <w:highlight w:val="green"/>
        </w:rPr>
        <w:t xml:space="preserve"> Bolívar y Pellegrini, la imagen es sombría. El aliento está, pero no las respuestas que se necesitan. San Martín sufrió la sangría de más de medio plantel; se le fueron casi todos los titulares; no sabe cuál será la respuesta del  TAS y desde la AFA confirmaron que los ascensos a Primera se dirimirán en la cancha.</w:t>
      </w:r>
      <w:r w:rsidRPr="009359BB">
        <w:rPr>
          <w:sz w:val="20"/>
          <w:szCs w:val="20"/>
        </w:rPr>
        <w:t xml:space="preserve"> Hay dos boletos en espera. </w:t>
      </w:r>
      <w:r w:rsidRPr="009359BB">
        <w:rPr>
          <w:sz w:val="20"/>
          <w:szCs w:val="20"/>
          <w:highlight w:val="yellow"/>
        </w:rPr>
        <w:t>¿Es justo que no se los espere a los “nuevos”?</w:t>
      </w:r>
      <w:r w:rsidRPr="009359BB">
        <w:rPr>
          <w:sz w:val="20"/>
          <w:szCs w:val="20"/>
        </w:rPr>
        <w:t xml:space="preserve"> los hechos hablan por sí solos: otra vez la figura del </w:t>
      </w:r>
      <w:proofErr w:type="spellStart"/>
      <w:r w:rsidRPr="009359BB">
        <w:rPr>
          <w:sz w:val="20"/>
          <w:szCs w:val="20"/>
        </w:rPr>
        <w:t>volantazo</w:t>
      </w:r>
      <w:proofErr w:type="spellEnd"/>
      <w:r w:rsidRPr="009359BB">
        <w:rPr>
          <w:sz w:val="20"/>
          <w:szCs w:val="20"/>
        </w:rPr>
        <w:t>.</w:t>
      </w:r>
    </w:p>
    <w:p w:rsidR="009359BB" w:rsidRPr="009359BB" w:rsidRDefault="009359BB" w:rsidP="009359BB">
      <w:pPr>
        <w:tabs>
          <w:tab w:val="center" w:pos="4252"/>
        </w:tabs>
        <w:spacing w:after="0" w:line="240" w:lineRule="auto"/>
        <w:ind w:left="1701"/>
        <w:jc w:val="both"/>
        <w:rPr>
          <w:sz w:val="20"/>
          <w:szCs w:val="20"/>
        </w:rPr>
        <w:sectPr w:rsidR="009359BB" w:rsidRPr="009359BB" w:rsidSect="00AD16B1">
          <w:type w:val="continuous"/>
          <w:pgSz w:w="11906" w:h="16838"/>
          <w:pgMar w:top="1417" w:right="1983" w:bottom="1417" w:left="1701" w:header="708" w:footer="708" w:gutter="0"/>
          <w:cols w:space="708"/>
          <w:docGrid w:linePitch="360"/>
        </w:sectPr>
      </w:pPr>
      <w:r w:rsidRPr="009359BB">
        <w:rPr>
          <w:noProof/>
          <w:sz w:val="20"/>
          <w:szCs w:val="20"/>
          <w:lang w:eastAsia="es-AR"/>
        </w:rPr>
        <mc:AlternateContent>
          <mc:Choice Requires="wps">
            <w:drawing>
              <wp:anchor distT="0" distB="0" distL="114300" distR="114300" simplePos="0" relativeHeight="251675648" behindDoc="0" locked="0" layoutInCell="1" allowOverlap="1" wp14:anchorId="6EF11537" wp14:editId="31C7D3B8">
                <wp:simplePos x="0" y="0"/>
                <wp:positionH relativeFrom="column">
                  <wp:posOffset>-146685</wp:posOffset>
                </wp:positionH>
                <wp:positionV relativeFrom="paragraph">
                  <wp:posOffset>2436495</wp:posOffset>
                </wp:positionV>
                <wp:extent cx="5962650" cy="1228725"/>
                <wp:effectExtent l="0" t="0" r="57150" b="28575"/>
                <wp:wrapNone/>
                <wp:docPr id="569" name="569 Esquina doblada"/>
                <wp:cNvGraphicFramePr/>
                <a:graphic xmlns:a="http://schemas.openxmlformats.org/drawingml/2006/main">
                  <a:graphicData uri="http://schemas.microsoft.com/office/word/2010/wordprocessingShape">
                    <wps:wsp>
                      <wps:cNvSpPr/>
                      <wps:spPr>
                        <a:xfrm>
                          <a:off x="0" y="0"/>
                          <a:ext cx="5962650" cy="1228725"/>
                        </a:xfrm>
                        <a:prstGeom prst="foldedCorner">
                          <a:avLst/>
                        </a:prstGeom>
                        <a:solidFill>
                          <a:sysClr val="window" lastClr="FFFFFF"/>
                        </a:solidFill>
                        <a:ln w="25400" cap="flat" cmpd="sng" algn="ctr">
                          <a:solidFill>
                            <a:srgbClr val="F79646"/>
                          </a:solidFill>
                          <a:prstDash val="solid"/>
                        </a:ln>
                        <a:effectLst/>
                      </wps:spPr>
                      <wps:txbx>
                        <w:txbxContent>
                          <w:p w:rsidR="009359BB" w:rsidRDefault="009359BB" w:rsidP="009359BB">
                            <w:pPr>
                              <w:jc w:val="center"/>
                            </w:pPr>
                            <w:r>
                              <w:t xml:space="preserve">ESTE ES UN TEXTO EDITORIAL Y ES UN TEXTO EXPOSITIVO PORQUE REUNE LAS SIGUIENTES CARÁCTERÍSITICAS: </w:t>
                            </w:r>
                          </w:p>
                          <w:p w:rsidR="009359BB" w:rsidRPr="00F124FB" w:rsidRDefault="009359BB" w:rsidP="009359BB">
                            <w:pPr>
                              <w:pStyle w:val="Prrafodelista"/>
                              <w:numPr>
                                <w:ilvl w:val="0"/>
                                <w:numId w:val="6"/>
                              </w:numPr>
                              <w:rPr>
                                <w:sz w:val="24"/>
                                <w:szCs w:val="20"/>
                              </w:rPr>
                            </w:pPr>
                            <w:r w:rsidRPr="00F124FB">
                              <w:rPr>
                                <w:sz w:val="24"/>
                                <w:szCs w:val="20"/>
                              </w:rPr>
                              <w:t>Opinar, dar un punto de vista sobre hechos de la actualidad.</w:t>
                            </w:r>
                          </w:p>
                          <w:p w:rsidR="009359BB" w:rsidRDefault="009359BB" w:rsidP="009359BB">
                            <w:pPr>
                              <w:pStyle w:val="Prrafodelista"/>
                              <w:numPr>
                                <w:ilvl w:val="0"/>
                                <w:numId w:val="6"/>
                              </w:numPr>
                            </w:pPr>
                            <w:r w:rsidRPr="00F124FB">
                              <w:rPr>
                                <w:sz w:val="24"/>
                                <w:szCs w:val="20"/>
                              </w:rPr>
                              <w:t>No tiene firma de un autor.</w:t>
                            </w:r>
                          </w:p>
                          <w:p w:rsidR="009359BB" w:rsidRDefault="009359BB" w:rsidP="009359B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569 Esquina doblada" o:spid="_x0000_s1035" type="#_x0000_t65" style="position:absolute;left:0;text-align:left;margin-left:-11.55pt;margin-top:191.85pt;width:469.5pt;height:96.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" adj="18000" fillcolor="window" strokecolor="#f79646" strokeweight="2pt">
                <v:textbox>
                  <w:txbxContent>
                    <w:p w:rsidR="009359BB" w:rsidRDefault="009359BB" w:rsidP="009359BB">
                      <w:pPr>
                        <w:jc w:val="center"/>
                      </w:pPr>
                      <w:r>
                        <w:t xml:space="preserve">ESTE ES UN TEXTO EDITORIAL Y ES UN TEXTO EXPOSITIVO PORQUE REUNE LAS SIGUIENTES CARÁCTERÍSITICAS: </w:t>
                      </w:r>
                    </w:p>
                    <w:p w:rsidR="009359BB" w:rsidRPr="00F124FB" w:rsidRDefault="009359BB" w:rsidP="009359BB">
                      <w:pPr>
                        <w:pStyle w:val="Prrafodelista"/>
                        <w:numPr>
                          <w:ilvl w:val="0"/>
                          <w:numId w:val="6"/>
                        </w:numPr>
                        <w:rPr>
                          <w:sz w:val="24"/>
                          <w:szCs w:val="20"/>
                        </w:rPr>
                      </w:pPr>
                      <w:r w:rsidRPr="00F124FB">
                        <w:rPr>
                          <w:sz w:val="24"/>
                          <w:szCs w:val="20"/>
                        </w:rPr>
                        <w:t>Opinar, dar un punto de vista sobre hechos de la actualidad.</w:t>
                      </w:r>
                    </w:p>
                    <w:p w:rsidR="009359BB" w:rsidRDefault="009359BB" w:rsidP="009359BB">
                      <w:pPr>
                        <w:pStyle w:val="Prrafodelista"/>
                        <w:numPr>
                          <w:ilvl w:val="0"/>
                          <w:numId w:val="6"/>
                        </w:numPr>
                      </w:pPr>
                      <w:r w:rsidRPr="00F124FB">
                        <w:rPr>
                          <w:sz w:val="24"/>
                          <w:szCs w:val="20"/>
                        </w:rPr>
                        <w:t>No tiene firma de un autor.</w:t>
                      </w:r>
                    </w:p>
                    <w:p w:rsidR="009359BB" w:rsidRDefault="009359BB" w:rsidP="009359BB"/>
                  </w:txbxContent>
                </v:textbox>
              </v:shape>
            </w:pict>
          </mc:Fallback>
        </mc:AlternateContent>
      </w:r>
      <w:r w:rsidRPr="009359BB">
        <w:rPr>
          <w:sz w:val="20"/>
          <w:szCs w:val="20"/>
        </w:rPr>
        <w:t xml:space="preserve">La burbuja del futbol no es a prueba de coronavirus. Pero mientras se mantenga como el fusible que sostiene ese pequeño halo de alegría que exigen los argentinos en aislamiento, que hayas casos positivos en los planteles, como en Boca, </w:t>
      </w:r>
      <w:proofErr w:type="spellStart"/>
      <w:r w:rsidRPr="009359BB">
        <w:rPr>
          <w:sz w:val="20"/>
          <w:szCs w:val="20"/>
        </w:rPr>
        <w:t>River</w:t>
      </w:r>
      <w:proofErr w:type="spellEnd"/>
      <w:r w:rsidRPr="009359BB">
        <w:rPr>
          <w:sz w:val="20"/>
          <w:szCs w:val="20"/>
        </w:rPr>
        <w:t xml:space="preserve">, Independiente; </w:t>
      </w:r>
      <w:proofErr w:type="spellStart"/>
      <w:r w:rsidRPr="009359BB">
        <w:rPr>
          <w:sz w:val="20"/>
          <w:szCs w:val="20"/>
        </w:rPr>
        <w:t>Racing</w:t>
      </w:r>
      <w:proofErr w:type="spellEnd"/>
      <w:r w:rsidRPr="009359BB">
        <w:rPr>
          <w:sz w:val="20"/>
          <w:szCs w:val="20"/>
        </w:rPr>
        <w:t xml:space="preserve">, por citar un pequeño puñado de clubes, el show no se cancelará. Y no se hablará de un </w:t>
      </w:r>
      <w:proofErr w:type="spellStart"/>
      <w:r w:rsidRPr="009359BB">
        <w:rPr>
          <w:sz w:val="20"/>
          <w:szCs w:val="20"/>
        </w:rPr>
        <w:t>volantazo</w:t>
      </w:r>
      <w:proofErr w:type="spellEnd"/>
      <w:r w:rsidRPr="009359BB">
        <w:rPr>
          <w:sz w:val="20"/>
          <w:szCs w:val="20"/>
        </w:rPr>
        <w:t xml:space="preserve"> de la AFA, sino de una máquina de felicidad que estuvo cinco meses sin generar sonrisas y que ahora, con fallas en sus engranajes, está obligada a funcio</w:t>
      </w:r>
      <w:r>
        <w:rPr>
          <w:sz w:val="20"/>
          <w:szCs w:val="20"/>
        </w:rPr>
        <w:t>nar, aunque la pandemia apriete</w:t>
      </w:r>
    </w:p>
    <w:p w:rsidR="009359BB" w:rsidRPr="009359BB" w:rsidRDefault="009359BB" w:rsidP="009359BB">
      <w:pPr>
        <w:rPr>
          <w:sz w:val="20"/>
          <w:szCs w:val="20"/>
          <w:u w:val="single"/>
        </w:rPr>
      </w:pPr>
    </w:p>
    <w:sectPr w:rsidR="009359BB" w:rsidRPr="009359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AFA" w:rsidRPr="00245A35" w:rsidRDefault="009359BB" w:rsidP="00245A35">
    <w:pPr>
      <w:pStyle w:val="Piedepgina"/>
      <w:tabs>
        <w:tab w:val="clear" w:pos="4419"/>
        <w:tab w:val="clear" w:pos="8838"/>
        <w:tab w:val="left" w:pos="3555"/>
      </w:tabs>
      <w:rPr>
        <w:rFonts w:ascii="Monotype Corsiva" w:hAnsi="Monotype Corsiva"/>
        <w:color w:val="FF0066"/>
        <w:sz w:val="24"/>
        <w:szCs w:val="24"/>
      </w:rPr>
    </w:pPr>
    <w:r w:rsidRPr="00245A35">
      <w:rPr>
        <w:rFonts w:ascii="Monotype Corsiva" w:hAnsi="Monotype Corsiva"/>
        <w:color w:val="FF0066"/>
        <w:sz w:val="24"/>
        <w:szCs w:val="24"/>
      </w:rPr>
      <w:t>C</w:t>
    </w:r>
    <w:r>
      <w:rPr>
        <w:rFonts w:ascii="Monotype Corsiva" w:hAnsi="Monotype Corsiva"/>
        <w:color w:val="FF0066"/>
        <w:sz w:val="24"/>
        <w:szCs w:val="24"/>
      </w:rPr>
      <w:t>uadernillo de estudio</w:t>
    </w:r>
    <w:r w:rsidRPr="00245A35">
      <w:rPr>
        <w:rFonts w:ascii="Monotype Corsiva" w:hAnsi="Monotype Corsiva"/>
        <w:color w:val="FF0066"/>
        <w:sz w:val="24"/>
        <w:szCs w:val="24"/>
      </w:rPr>
      <w:t xml:space="preserve"> de lengua y literatura- 4º año</w:t>
    </w:r>
    <w:r w:rsidRPr="00245A35">
      <w:rPr>
        <w:rFonts w:ascii="Monotype Corsiva" w:hAnsi="Monotype Corsiva"/>
        <w:color w:val="FF0066"/>
        <w:sz w:val="24"/>
        <w:szCs w:val="24"/>
      </w:rPr>
      <w:t>.     Prof. Verónica I. González</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AFA" w:rsidRDefault="009359BB" w:rsidP="00904BB6">
    <w:pPr>
      <w:pStyle w:val="Encabezado"/>
      <w:jc w:val="center"/>
    </w:pPr>
    <w:r>
      <w:rPr>
        <w:rFonts w:cs="Times New Roman"/>
        <w:noProof/>
        <w:lang w:eastAsia="es-AR"/>
      </w:rPr>
      <w:drawing>
        <wp:anchor distT="0" distB="0" distL="114300" distR="114300" simplePos="0" relativeHeight="251659264" behindDoc="1" locked="0" layoutInCell="1" allowOverlap="1" wp14:anchorId="59F0F0CE" wp14:editId="0B52F408">
          <wp:simplePos x="0" y="0"/>
          <wp:positionH relativeFrom="column">
            <wp:posOffset>5101590</wp:posOffset>
          </wp:positionH>
          <wp:positionV relativeFrom="paragraph">
            <wp:posOffset>-297180</wp:posOffset>
          </wp:positionV>
          <wp:extent cx="671195" cy="657225"/>
          <wp:effectExtent l="0" t="0" r="0" b="9525"/>
          <wp:wrapThrough wrapText="bothSides">
            <wp:wrapPolygon edited="0">
              <wp:start x="0" y="0"/>
              <wp:lineTo x="0" y="21287"/>
              <wp:lineTo x="20844" y="21287"/>
              <wp:lineTo x="20844"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 cy="657225"/>
                  </a:xfrm>
                  <a:prstGeom prst="rect">
                    <a:avLst/>
                  </a:prstGeom>
                  <a:noFill/>
                </pic:spPr>
              </pic:pic>
            </a:graphicData>
          </a:graphic>
          <wp14:sizeRelH relativeFrom="page">
            <wp14:pctWidth>0</wp14:pctWidth>
          </wp14:sizeRelH>
          <wp14:sizeRelV relativeFrom="page">
            <wp14:pctHeight>0</wp14:pctHeight>
          </wp14:sizeRelV>
        </wp:anchor>
      </w:drawing>
    </w:r>
    <w:r>
      <w:t>INSTITUTO JUAN PABLO II</w:t>
    </w:r>
  </w:p>
  <w:p w:rsidR="00846AFA" w:rsidRDefault="009359BB" w:rsidP="00556821">
    <w:pPr>
      <w:pStyle w:val="Encabezado"/>
      <w:tabs>
        <w:tab w:val="left" w:pos="1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pt;height:11.2pt" o:bullet="t">
        <v:imagedata r:id="rId1" o:title="clip_image001"/>
      </v:shape>
    </w:pict>
  </w:numPicBullet>
  <w:numPicBullet w:numPicBulletId="1">
    <w:pict>
      <v:shape id="_x0000_i1063" type="#_x0000_t75" style="width:12.15pt;height:13.1pt" o:bullet="t">
        <v:imagedata r:id="rId2" o:title="BD21302_"/>
      </v:shape>
    </w:pict>
  </w:numPicBullet>
  <w:abstractNum w:abstractNumId="0">
    <w:nsid w:val="2B66309C"/>
    <w:multiLevelType w:val="hybridMultilevel"/>
    <w:tmpl w:val="13AC3156"/>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E675A03"/>
    <w:multiLevelType w:val="hybridMultilevel"/>
    <w:tmpl w:val="88083350"/>
    <w:lvl w:ilvl="0" w:tplc="1B80690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6FC04A0"/>
    <w:multiLevelType w:val="hybridMultilevel"/>
    <w:tmpl w:val="22E037C0"/>
    <w:lvl w:ilvl="0" w:tplc="79D0B6C8">
      <w:start w:val="1"/>
      <w:numFmt w:val="bullet"/>
      <w:lvlText w:val=""/>
      <w:lvlPicBulletId w:val="1"/>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54EB0878"/>
    <w:multiLevelType w:val="hybridMultilevel"/>
    <w:tmpl w:val="3D6002BE"/>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68E736C0"/>
    <w:multiLevelType w:val="hybridMultilevel"/>
    <w:tmpl w:val="2DCA198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7DE8744C"/>
    <w:multiLevelType w:val="hybridMultilevel"/>
    <w:tmpl w:val="C26674F4"/>
    <w:lvl w:ilvl="0" w:tplc="E1924E9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C41AA"/>
    <w:rsid w:val="00452DB3"/>
    <w:rsid w:val="00461A3E"/>
    <w:rsid w:val="004A1C87"/>
    <w:rsid w:val="00597AD6"/>
    <w:rsid w:val="00716DD2"/>
    <w:rsid w:val="007B77FE"/>
    <w:rsid w:val="007C6E8B"/>
    <w:rsid w:val="00816675"/>
    <w:rsid w:val="00913BD7"/>
    <w:rsid w:val="009359BB"/>
    <w:rsid w:val="00A957C0"/>
    <w:rsid w:val="00D7544D"/>
    <w:rsid w:val="00E16E75"/>
    <w:rsid w:val="00E60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paragraph" w:styleId="Piedepgina">
    <w:name w:val="footer"/>
    <w:basedOn w:val="Normal"/>
    <w:link w:val="PiedepginaCar"/>
    <w:uiPriority w:val="99"/>
    <w:unhideWhenUsed/>
    <w:rsid w:val="009359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59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paragraph" w:styleId="Piedepgina">
    <w:name w:val="footer"/>
    <w:basedOn w:val="Normal"/>
    <w:link w:val="PiedepginaCar"/>
    <w:uiPriority w:val="99"/>
    <w:unhideWhenUsed/>
    <w:rsid w:val="009359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5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13" Type="http://schemas.openxmlformats.org/officeDocument/2006/relationships/hyperlink" Target="https://www.lanacion.com.ar/"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 Id="rId14" Type="http://schemas.openxmlformats.org/officeDocument/2006/relationships/hyperlink" Target="https://www.lanacion.com.ar/opin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1758</Words>
  <Characters>9672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2024-09-20T00:01:00Z</dcterms:created>
  <dcterms:modified xsi:type="dcterms:W3CDTF">2024-09-20T00:01:00Z</dcterms:modified>
</cp:coreProperties>
</file>