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6358D59E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PROGRAMA DE LENGUA  3</w:t>
      </w:r>
      <w:r w:rsidRPr="00564DBE">
        <w:rPr>
          <w:rFonts w:hint="eastAsia"/>
          <w:sz w:val="24"/>
          <w:szCs w:val="20"/>
        </w:rPr>
        <w:t>°</w:t>
      </w:r>
      <w:r w:rsidRPr="00564DBE">
        <w:rPr>
          <w:sz w:val="24"/>
          <w:szCs w:val="20"/>
        </w:rPr>
        <w:t xml:space="preserve"> TRIMESTRE </w:t>
      </w:r>
    </w:p>
    <w:p w14:paraId="620805AF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UNIDAD N</w:t>
      </w:r>
      <w:r w:rsidRPr="00564DBE">
        <w:rPr>
          <w:rFonts w:hint="eastAsia"/>
          <w:sz w:val="24"/>
          <w:szCs w:val="20"/>
        </w:rPr>
        <w:t>°</w:t>
      </w:r>
      <w:r w:rsidRPr="00564DBE">
        <w:rPr>
          <w:sz w:val="24"/>
          <w:szCs w:val="20"/>
        </w:rPr>
        <w:t>3</w:t>
      </w:r>
    </w:p>
    <w:p w14:paraId="68CEEB01" w14:textId="5DEE0BBA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1.</w:t>
      </w:r>
      <w:r w:rsidRPr="00564DBE">
        <w:rPr>
          <w:sz w:val="24"/>
          <w:szCs w:val="20"/>
        </w:rPr>
        <w:tab/>
        <w:t>El teatro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86 a 101)</w:t>
      </w:r>
    </w:p>
    <w:p w14:paraId="651A7CCC" w14:textId="4A7E923F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2.</w:t>
      </w:r>
      <w:r w:rsidRPr="00564DBE">
        <w:rPr>
          <w:sz w:val="24"/>
          <w:szCs w:val="20"/>
        </w:rPr>
        <w:tab/>
        <w:t xml:space="preserve">La </w:t>
      </w:r>
      <w:r w:rsidR="001A5EA2">
        <w:rPr>
          <w:sz w:val="24"/>
          <w:szCs w:val="20"/>
        </w:rPr>
        <w:t>poesía</w:t>
      </w:r>
      <w:r w:rsidRPr="00564DBE">
        <w:rPr>
          <w:sz w:val="24"/>
          <w:szCs w:val="20"/>
        </w:rPr>
        <w:t xml:space="preserve">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102 a 117)</w:t>
      </w:r>
    </w:p>
    <w:p w14:paraId="44328C7B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3.</w:t>
      </w:r>
      <w:r w:rsidRPr="00564DBE">
        <w:rPr>
          <w:sz w:val="24"/>
          <w:szCs w:val="20"/>
        </w:rPr>
        <w:tab/>
        <w:t>La rese</w:t>
      </w:r>
      <w:r w:rsidRPr="00564DBE">
        <w:rPr>
          <w:rFonts w:hint="eastAsia"/>
          <w:sz w:val="24"/>
          <w:szCs w:val="20"/>
        </w:rPr>
        <w:t>ñ</w:t>
      </w:r>
      <w:r w:rsidRPr="00564DBE">
        <w:rPr>
          <w:sz w:val="24"/>
          <w:szCs w:val="20"/>
        </w:rPr>
        <w:t>a literaria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126 a 129)</w:t>
      </w:r>
    </w:p>
    <w:p w14:paraId="62441383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4.</w:t>
      </w:r>
      <w:r w:rsidRPr="00564DBE">
        <w:rPr>
          <w:sz w:val="24"/>
          <w:szCs w:val="20"/>
        </w:rPr>
        <w:tab/>
        <w:t>La entrevista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134 a 137)</w:t>
      </w:r>
    </w:p>
    <w:p w14:paraId="68AD77B5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5.</w:t>
      </w:r>
      <w:r w:rsidRPr="00564DBE">
        <w:rPr>
          <w:sz w:val="24"/>
          <w:szCs w:val="20"/>
        </w:rPr>
        <w:tab/>
        <w:t>Publicidad y propaganda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138 a 145)</w:t>
      </w:r>
    </w:p>
    <w:p w14:paraId="61D642E7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6.</w:t>
      </w:r>
      <w:r w:rsidRPr="00564DBE">
        <w:rPr>
          <w:sz w:val="24"/>
          <w:szCs w:val="20"/>
        </w:rPr>
        <w:tab/>
        <w:t>La realidad en palabras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134 a 159)</w:t>
      </w:r>
    </w:p>
    <w:p w14:paraId="73D18430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7.</w:t>
      </w:r>
      <w:r w:rsidRPr="00564DBE">
        <w:rPr>
          <w:sz w:val="24"/>
          <w:szCs w:val="20"/>
        </w:rPr>
        <w:tab/>
        <w:t>Gram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tica: Verbos, verboides, tiempos verbales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168 a 171)</w:t>
      </w:r>
    </w:p>
    <w:p w14:paraId="47C91156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8.</w:t>
      </w:r>
      <w:r w:rsidRPr="00564DBE">
        <w:rPr>
          <w:sz w:val="24"/>
          <w:szCs w:val="20"/>
        </w:rPr>
        <w:tab/>
        <w:t>An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lisis sint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ctico: oraciones simples y compuestas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174 a 184)</w:t>
      </w:r>
    </w:p>
    <w:p w14:paraId="07AAD94D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9.</w:t>
      </w:r>
      <w:r w:rsidRPr="00564DBE">
        <w:rPr>
          <w:sz w:val="24"/>
          <w:szCs w:val="20"/>
        </w:rPr>
        <w:tab/>
        <w:t>Ortograf</w:t>
      </w:r>
      <w:r w:rsidRPr="00564DBE">
        <w:rPr>
          <w:rFonts w:hint="eastAsia"/>
          <w:sz w:val="24"/>
          <w:szCs w:val="20"/>
        </w:rPr>
        <w:t>í</w:t>
      </w:r>
      <w:r w:rsidRPr="00564DBE">
        <w:rPr>
          <w:sz w:val="24"/>
          <w:szCs w:val="20"/>
        </w:rPr>
        <w:t>a. Ficha SABER HACER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11 a 28)</w:t>
      </w:r>
    </w:p>
    <w:p w14:paraId="405F1645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10.</w:t>
      </w:r>
      <w:r w:rsidRPr="00564DBE">
        <w:rPr>
          <w:sz w:val="24"/>
          <w:szCs w:val="20"/>
        </w:rPr>
        <w:tab/>
        <w:t>Producciones propias.</w:t>
      </w:r>
    </w:p>
    <w:p w14:paraId="1AE630DB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</w:p>
    <w:p w14:paraId="0BED0898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</w:p>
    <w:p w14:paraId="1F6F6A31" w14:textId="77777777" w:rsidR="00564DBE" w:rsidRPr="00641049" w:rsidRDefault="00564DBE" w:rsidP="00564DBE">
      <w:pPr>
        <w:spacing w:after="0"/>
        <w:jc w:val="both"/>
        <w:rPr>
          <w:color w:val="FF0000"/>
          <w:sz w:val="24"/>
          <w:szCs w:val="20"/>
        </w:rPr>
      </w:pPr>
      <w:r w:rsidRPr="00641049">
        <w:rPr>
          <w:color w:val="FF0000"/>
          <w:sz w:val="24"/>
          <w:szCs w:val="20"/>
        </w:rPr>
        <w:t>Bibliograf</w:t>
      </w:r>
      <w:r w:rsidRPr="00641049">
        <w:rPr>
          <w:rFonts w:hint="eastAsia"/>
          <w:color w:val="FF0000"/>
          <w:sz w:val="24"/>
          <w:szCs w:val="20"/>
        </w:rPr>
        <w:t>í</w:t>
      </w:r>
      <w:r w:rsidRPr="00641049">
        <w:rPr>
          <w:color w:val="FF0000"/>
          <w:sz w:val="24"/>
          <w:szCs w:val="20"/>
        </w:rPr>
        <w:t xml:space="preserve">a: </w:t>
      </w:r>
    </w:p>
    <w:p w14:paraId="10498B68" w14:textId="77777777" w:rsidR="00564DBE" w:rsidRPr="00641049" w:rsidRDefault="00564DBE" w:rsidP="00564DBE">
      <w:pPr>
        <w:spacing w:after="0"/>
        <w:jc w:val="both"/>
        <w:rPr>
          <w:color w:val="FF0000"/>
          <w:sz w:val="24"/>
          <w:szCs w:val="20"/>
        </w:rPr>
      </w:pPr>
      <w:r w:rsidRPr="00641049">
        <w:rPr>
          <w:rFonts w:hint="eastAsia"/>
          <w:color w:val="FF0000"/>
          <w:sz w:val="24"/>
          <w:szCs w:val="20"/>
        </w:rPr>
        <w:t>•</w:t>
      </w:r>
      <w:r w:rsidRPr="00641049">
        <w:rPr>
          <w:color w:val="FF0000"/>
          <w:sz w:val="24"/>
          <w:szCs w:val="20"/>
        </w:rPr>
        <w:tab/>
        <w:t>PR</w:t>
      </w:r>
      <w:r w:rsidRPr="00641049">
        <w:rPr>
          <w:rFonts w:hint="eastAsia"/>
          <w:color w:val="FF0000"/>
          <w:sz w:val="24"/>
          <w:szCs w:val="20"/>
        </w:rPr>
        <w:t>Á</w:t>
      </w:r>
      <w:r w:rsidRPr="00641049">
        <w:rPr>
          <w:color w:val="FF0000"/>
          <w:sz w:val="24"/>
          <w:szCs w:val="20"/>
        </w:rPr>
        <w:t>CTICAS DEL LENGUAJE 3, ED ESTRADA,  EDICI</w:t>
      </w:r>
      <w:r w:rsidRPr="00641049">
        <w:rPr>
          <w:rFonts w:hint="eastAsia"/>
          <w:color w:val="FF0000"/>
          <w:sz w:val="24"/>
          <w:szCs w:val="20"/>
        </w:rPr>
        <w:t>Ó</w:t>
      </w:r>
      <w:r w:rsidRPr="00641049">
        <w:rPr>
          <w:color w:val="FF0000"/>
          <w:sz w:val="24"/>
          <w:szCs w:val="20"/>
        </w:rPr>
        <w:t xml:space="preserve">N HUELLAS </w:t>
      </w:r>
    </w:p>
    <w:p w14:paraId="7075D1B2" w14:textId="77777777" w:rsidR="00564DBE" w:rsidRPr="00641049" w:rsidRDefault="00564DBE" w:rsidP="00564DBE">
      <w:pPr>
        <w:spacing w:after="0"/>
        <w:jc w:val="both"/>
        <w:rPr>
          <w:color w:val="FF0000"/>
          <w:sz w:val="24"/>
          <w:szCs w:val="20"/>
        </w:rPr>
      </w:pPr>
      <w:r w:rsidRPr="00641049">
        <w:rPr>
          <w:rFonts w:hint="eastAsia"/>
          <w:color w:val="FF0000"/>
          <w:sz w:val="24"/>
          <w:szCs w:val="20"/>
        </w:rPr>
        <w:t>•</w:t>
      </w:r>
      <w:r w:rsidRPr="00641049">
        <w:rPr>
          <w:color w:val="FF0000"/>
          <w:sz w:val="24"/>
          <w:szCs w:val="20"/>
        </w:rPr>
        <w:tab/>
        <w:t xml:space="preserve">Obra de teatro </w:t>
      </w:r>
      <w:r w:rsidRPr="00641049">
        <w:rPr>
          <w:rFonts w:hint="eastAsia"/>
          <w:color w:val="FF0000"/>
          <w:sz w:val="24"/>
          <w:szCs w:val="20"/>
        </w:rPr>
        <w:t>“</w:t>
      </w:r>
      <w:r w:rsidRPr="00641049">
        <w:rPr>
          <w:color w:val="FF0000"/>
          <w:sz w:val="24"/>
          <w:szCs w:val="20"/>
        </w:rPr>
        <w:t xml:space="preserve">La </w:t>
      </w:r>
      <w:r w:rsidRPr="00641049">
        <w:rPr>
          <w:rFonts w:hint="eastAsia"/>
          <w:color w:val="FF0000"/>
          <w:sz w:val="24"/>
          <w:szCs w:val="20"/>
        </w:rPr>
        <w:t>ú</w:t>
      </w:r>
      <w:r w:rsidRPr="00641049">
        <w:rPr>
          <w:color w:val="FF0000"/>
          <w:sz w:val="24"/>
          <w:szCs w:val="20"/>
        </w:rPr>
        <w:t xml:space="preserve">ltima palabra </w:t>
      </w:r>
      <w:r w:rsidRPr="00641049">
        <w:rPr>
          <w:rFonts w:hint="eastAsia"/>
          <w:color w:val="FF0000"/>
          <w:sz w:val="24"/>
          <w:szCs w:val="20"/>
        </w:rPr>
        <w:t>“</w:t>
      </w:r>
      <w:r w:rsidRPr="00641049">
        <w:rPr>
          <w:color w:val="FF0000"/>
          <w:sz w:val="24"/>
          <w:szCs w:val="20"/>
        </w:rPr>
        <w:t xml:space="preserve"> de Alejandro Casona</w:t>
      </w:r>
    </w:p>
    <w:p w14:paraId="522CD4C4" w14:textId="77777777" w:rsidR="00564DBE" w:rsidRDefault="00564DBE" w:rsidP="008E6B55">
      <w:pPr>
        <w:jc w:val="center"/>
        <w:rPr>
          <w:sz w:val="24"/>
          <w:szCs w:val="20"/>
        </w:rPr>
      </w:pPr>
      <w:r w:rsidRPr="00564DBE">
        <w:rPr>
          <w:sz w:val="24"/>
          <w:szCs w:val="20"/>
        </w:rPr>
        <w:t xml:space="preserve">                            </w:t>
      </w:r>
      <w:r w:rsidRPr="00564DBE">
        <w:rPr>
          <w:rFonts w:hint="eastAsia"/>
          <w:sz w:val="24"/>
          <w:szCs w:val="20"/>
        </w:rPr>
        <w:t>“</w:t>
      </w:r>
      <w:r w:rsidRPr="00564DBE">
        <w:rPr>
          <w:sz w:val="24"/>
          <w:szCs w:val="20"/>
        </w:rPr>
        <w:t xml:space="preserve"> Romeo y Julieta</w:t>
      </w:r>
      <w:r w:rsidRPr="00564DBE">
        <w:rPr>
          <w:rFonts w:hint="eastAsia"/>
          <w:sz w:val="24"/>
          <w:szCs w:val="20"/>
        </w:rPr>
        <w:t>”</w:t>
      </w:r>
      <w:r w:rsidRPr="00564DBE">
        <w:rPr>
          <w:sz w:val="24"/>
          <w:szCs w:val="20"/>
        </w:rPr>
        <w:t xml:space="preserve"> de William Shakespeare (adaptaci</w:t>
      </w:r>
      <w:r w:rsidRPr="00564DBE">
        <w:rPr>
          <w:rFonts w:hint="eastAsia"/>
          <w:sz w:val="24"/>
          <w:szCs w:val="20"/>
        </w:rPr>
        <w:t>ó</w:t>
      </w:r>
      <w:r w:rsidRPr="00564DBE">
        <w:rPr>
          <w:sz w:val="24"/>
          <w:szCs w:val="20"/>
        </w:rPr>
        <w:t>n)</w:t>
      </w:r>
    </w:p>
    <w:p w14:paraId="36FECA58" w14:textId="77777777" w:rsidR="00814601" w:rsidRDefault="00814601" w:rsidP="008E6B55">
      <w:pPr>
        <w:jc w:val="center"/>
        <w:rPr>
          <w:sz w:val="24"/>
          <w:szCs w:val="20"/>
        </w:rPr>
      </w:pPr>
    </w:p>
    <w:p w14:paraId="0059D01B" w14:textId="7B8667BB" w:rsidR="00564408" w:rsidRDefault="00F638AC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564408">
        <w:rPr>
          <w:bCs/>
          <w:color w:val="000000" w:themeColor="text1"/>
          <w:sz w:val="24"/>
          <w:szCs w:val="24"/>
          <w:highlight w:val="green"/>
        </w:rPr>
        <w:t>N°</w:t>
      </w:r>
      <w:r w:rsidR="00393BDF">
        <w:rPr>
          <w:bCs/>
          <w:color w:val="000000" w:themeColor="text1"/>
          <w:sz w:val="24"/>
          <w:szCs w:val="24"/>
          <w:highlight w:val="green"/>
        </w:rPr>
        <w:t>41</w:t>
      </w:r>
    </w:p>
    <w:p w14:paraId="67B99018" w14:textId="5C816D92" w:rsidR="00254170" w:rsidRDefault="002C7B5B" w:rsidP="002C7B5B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Copiar en sus carpetas </w:t>
      </w:r>
    </w:p>
    <w:p w14:paraId="3369EE9F" w14:textId="6534F8F2" w:rsidR="0006090E" w:rsidRPr="002C7B5B" w:rsidRDefault="00775E00" w:rsidP="0006090E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3F590B" wp14:editId="7C6E6BBC">
            <wp:simplePos x="0" y="0"/>
            <wp:positionH relativeFrom="column">
              <wp:posOffset>439009</wp:posOffset>
            </wp:positionH>
            <wp:positionV relativeFrom="paragraph">
              <wp:posOffset>303396</wp:posOffset>
            </wp:positionV>
            <wp:extent cx="4691648" cy="2366733"/>
            <wp:effectExtent l="0" t="0" r="0" b="0"/>
            <wp:wrapTopAndBottom/>
            <wp:docPr id="13368898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89807" name="Imagen 13368898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648" cy="236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DBFA" w14:textId="77777777" w:rsidR="00254170" w:rsidRDefault="00254170" w:rsidP="008E6B55">
      <w:pPr>
        <w:jc w:val="center"/>
        <w:rPr>
          <w:bCs/>
          <w:color w:val="000000" w:themeColor="text1"/>
          <w:sz w:val="24"/>
          <w:szCs w:val="24"/>
        </w:rPr>
      </w:pPr>
    </w:p>
    <w:p w14:paraId="13669C46" w14:textId="78EDF561" w:rsidR="00331E50" w:rsidRDefault="00D75808" w:rsidP="00331E5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95223F" wp14:editId="1B032CC2">
            <wp:simplePos x="0" y="0"/>
            <wp:positionH relativeFrom="column">
              <wp:posOffset>602141</wp:posOffset>
            </wp:positionH>
            <wp:positionV relativeFrom="paragraph">
              <wp:posOffset>501346</wp:posOffset>
            </wp:positionV>
            <wp:extent cx="4842206" cy="3504555"/>
            <wp:effectExtent l="0" t="0" r="0" b="1270"/>
            <wp:wrapTopAndBottom/>
            <wp:docPr id="15511959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95999" name="Imagen 15511959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206" cy="350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C4">
        <w:rPr>
          <w:bCs/>
          <w:color w:val="000000" w:themeColor="text1"/>
          <w:sz w:val="24"/>
          <w:szCs w:val="24"/>
        </w:rPr>
        <w:t>Leer el texto</w:t>
      </w:r>
    </w:p>
    <w:p w14:paraId="3DC5F892" w14:textId="6ACA961E" w:rsidR="003E4DC4" w:rsidRPr="00331E50" w:rsidRDefault="003E4DC4" w:rsidP="003E4DC4">
      <w:pPr>
        <w:pStyle w:val="Prrafodelista"/>
        <w:rPr>
          <w:bCs/>
          <w:color w:val="000000" w:themeColor="text1"/>
          <w:sz w:val="24"/>
          <w:szCs w:val="24"/>
        </w:rPr>
      </w:pPr>
    </w:p>
    <w:p w14:paraId="32E8E631" w14:textId="77D6CE97" w:rsidR="00564408" w:rsidRDefault="00216C8F" w:rsidP="00216C8F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3)</w:t>
      </w:r>
    </w:p>
    <w:p w14:paraId="1C8B1B54" w14:textId="014FF831" w:rsidR="00216C8F" w:rsidRPr="00216C8F" w:rsidRDefault="00B842F2" w:rsidP="00216C8F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F11C28" wp14:editId="656CDCA5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120765" cy="1878965"/>
            <wp:effectExtent l="0" t="0" r="0" b="6985"/>
            <wp:wrapTopAndBottom/>
            <wp:docPr id="990219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1935" name="Imagen 990219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11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E5BE" w14:textId="77777777" w:rsidR="00CD218E" w:rsidRDefault="00CD218E" w:rsidP="003C0D6D">
      <w:pPr>
        <w:spacing w:after="0" w:line="240" w:lineRule="auto"/>
      </w:pPr>
      <w:r>
        <w:separator/>
      </w:r>
    </w:p>
  </w:endnote>
  <w:endnote w:type="continuationSeparator" w:id="0">
    <w:p w14:paraId="0F00350F" w14:textId="77777777" w:rsidR="00CD218E" w:rsidRDefault="00CD218E" w:rsidP="003C0D6D">
      <w:pPr>
        <w:spacing w:after="0" w:line="240" w:lineRule="auto"/>
      </w:pPr>
      <w:r>
        <w:continuationSeparator/>
      </w:r>
    </w:p>
  </w:endnote>
  <w:endnote w:type="continuationNotice" w:id="1">
    <w:p w14:paraId="1F1750D1" w14:textId="77777777" w:rsidR="00CD218E" w:rsidRDefault="00CD2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76F1" w14:textId="77777777" w:rsidR="00CD218E" w:rsidRDefault="00CD218E" w:rsidP="003C0D6D">
      <w:pPr>
        <w:spacing w:after="0" w:line="240" w:lineRule="auto"/>
      </w:pPr>
      <w:r>
        <w:separator/>
      </w:r>
    </w:p>
  </w:footnote>
  <w:footnote w:type="continuationSeparator" w:id="0">
    <w:p w14:paraId="05F2E229" w14:textId="77777777" w:rsidR="00CD218E" w:rsidRDefault="00CD218E" w:rsidP="003C0D6D">
      <w:pPr>
        <w:spacing w:after="0" w:line="240" w:lineRule="auto"/>
      </w:pPr>
      <w:r>
        <w:continuationSeparator/>
      </w:r>
    </w:p>
  </w:footnote>
  <w:footnote w:type="continuationNotice" w:id="1">
    <w:p w14:paraId="57EA142C" w14:textId="77777777" w:rsidR="00CD218E" w:rsidRDefault="00CD2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870D90"/>
    <w:multiLevelType w:val="hybridMultilevel"/>
    <w:tmpl w:val="D8A4CA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6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5"/>
  </w:num>
  <w:num w:numId="7" w16cid:durableId="510067904">
    <w:abstractNumId w:val="7"/>
  </w:num>
  <w:num w:numId="8" w16cid:durableId="19006341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090E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01D0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5EA2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16C8F"/>
    <w:rsid w:val="0022052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B062A"/>
    <w:rsid w:val="002B281F"/>
    <w:rsid w:val="002B2954"/>
    <w:rsid w:val="002B3423"/>
    <w:rsid w:val="002C1DB9"/>
    <w:rsid w:val="002C2FA4"/>
    <w:rsid w:val="002C39C7"/>
    <w:rsid w:val="002C7B5B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1E50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3BD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DC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F4C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1049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75E00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4601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0349"/>
    <w:rsid w:val="00B312C9"/>
    <w:rsid w:val="00B31E33"/>
    <w:rsid w:val="00B32EE8"/>
    <w:rsid w:val="00B345E7"/>
    <w:rsid w:val="00B34C5C"/>
    <w:rsid w:val="00B372F3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2F2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27ECB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18E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75808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500E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517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4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12</cp:revision>
  <cp:lastPrinted>2020-05-28T22:14:00Z</cp:lastPrinted>
  <dcterms:created xsi:type="dcterms:W3CDTF">2024-09-05T01:55:00Z</dcterms:created>
  <dcterms:modified xsi:type="dcterms:W3CDTF">2024-09-05T02:00:00Z</dcterms:modified>
</cp:coreProperties>
</file>