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120B04" w:rsidRDefault="002D5A09" w:rsidP="002D5A09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Trabajo Práctico N° </w:t>
      </w:r>
      <w:r w:rsidR="007E6F3D">
        <w:rPr>
          <w:rFonts w:ascii="Calibri" w:eastAsia="Calibri" w:hAnsi="Calibri" w:cs="Calibri"/>
          <w:b/>
          <w:sz w:val="28"/>
          <w:szCs w:val="28"/>
        </w:rPr>
        <w:t>11 (continuación)</w:t>
      </w:r>
    </w:p>
    <w:p w:rsidR="00861723" w:rsidRPr="0013396C" w:rsidRDefault="00861723" w:rsidP="00861723">
      <w:pPr>
        <w:ind w:left="567" w:firstLine="708"/>
        <w:rPr>
          <w:rFonts w:ascii="Calibri" w:eastAsia="Calibri" w:hAnsi="Calibri" w:cs="Calibri"/>
          <w:color w:val="FF0000"/>
          <w:sz w:val="28"/>
          <w:szCs w:val="28"/>
        </w:rPr>
      </w:pPr>
      <w:r w:rsidRPr="0013396C"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FF4D28" w:rsidRPr="0013396C" w:rsidRDefault="00FF4D28" w:rsidP="002D5A09">
      <w:pPr>
        <w:pStyle w:val="Prrafodelista"/>
        <w:ind w:left="1995"/>
        <w:rPr>
          <w:rFonts w:ascii="Calibri" w:eastAsia="Calibri" w:hAnsi="Calibri" w:cs="Calibri"/>
          <w:color w:val="FF0000"/>
          <w:sz w:val="28"/>
          <w:szCs w:val="28"/>
        </w:rPr>
      </w:pPr>
    </w:p>
    <w:p w:rsidR="002D5A09" w:rsidRDefault="002D5A09" w:rsidP="0041205A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La teoría Feudal</w:t>
      </w:r>
      <w:r w:rsidR="00691C77">
        <w:rPr>
          <w:rFonts w:ascii="Calibri" w:eastAsia="Calibri" w:hAnsi="Calibri" w:cs="Calibri"/>
          <w:color w:val="FF0000"/>
          <w:sz w:val="28"/>
          <w:szCs w:val="28"/>
        </w:rPr>
        <w:t xml:space="preserve">: </w:t>
      </w:r>
    </w:p>
    <w:p w:rsidR="00691C77" w:rsidRDefault="00691C77" w:rsidP="00691C77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Contextualizar el periodo</w:t>
      </w:r>
      <w:r w:rsidR="007E6F3D">
        <w:rPr>
          <w:rFonts w:ascii="Calibri" w:eastAsia="Calibri" w:hAnsi="Calibri" w:cs="Calibri"/>
          <w:color w:val="FF0000"/>
          <w:sz w:val="28"/>
          <w:szCs w:val="28"/>
        </w:rPr>
        <w:t>: reformas sociales, políticas y religiosas y territoriales</w:t>
      </w:r>
    </w:p>
    <w:p w:rsidR="00691C77" w:rsidRDefault="00691C77" w:rsidP="00691C77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Teoría política: principales postulados</w:t>
      </w:r>
    </w:p>
    <w:p w:rsidR="007E6F3D" w:rsidRDefault="007E6F3D" w:rsidP="007E6F3D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color w:val="FF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color w:val="FF0000"/>
          <w:sz w:val="28"/>
          <w:szCs w:val="28"/>
        </w:rPr>
        <w:t>Marsilio</w:t>
      </w:r>
      <w:proofErr w:type="spellEnd"/>
      <w:r>
        <w:rPr>
          <w:rFonts w:ascii="Calibri" w:eastAsia="Calibri" w:hAnsi="Calibri" w:cs="Calibri"/>
          <w:color w:val="FF0000"/>
          <w:sz w:val="28"/>
          <w:szCs w:val="28"/>
        </w:rPr>
        <w:t xml:space="preserve"> de Padua</w:t>
      </w:r>
    </w:p>
    <w:p w:rsidR="007E6F3D" w:rsidRDefault="007E6F3D" w:rsidP="007E6F3D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Dante</w:t>
      </w:r>
    </w:p>
    <w:p w:rsidR="007E6F3D" w:rsidRPr="0041205A" w:rsidRDefault="007E6F3D" w:rsidP="007E6F3D">
      <w:pPr>
        <w:pStyle w:val="Prrafodelista"/>
        <w:ind w:left="1712"/>
        <w:rPr>
          <w:rFonts w:ascii="Calibri" w:eastAsia="Calibri" w:hAnsi="Calibri" w:cs="Calibri"/>
          <w:color w:val="FF0000"/>
          <w:sz w:val="28"/>
          <w:szCs w:val="28"/>
        </w:rPr>
      </w:pPr>
    </w:p>
    <w:sectPr w:rsidR="007E6F3D" w:rsidRPr="00412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11A"/>
    <w:multiLevelType w:val="hybridMultilevel"/>
    <w:tmpl w:val="2CDA08CE"/>
    <w:lvl w:ilvl="0" w:tplc="F0F44B2C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4311355B"/>
    <w:multiLevelType w:val="hybridMultilevel"/>
    <w:tmpl w:val="7FF418DA"/>
    <w:lvl w:ilvl="0" w:tplc="371EF8AC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541B5D7F"/>
    <w:multiLevelType w:val="hybridMultilevel"/>
    <w:tmpl w:val="103AF35E"/>
    <w:lvl w:ilvl="0" w:tplc="03EA73EE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5EE84135"/>
    <w:multiLevelType w:val="hybridMultilevel"/>
    <w:tmpl w:val="F8B6F2F6"/>
    <w:lvl w:ilvl="0" w:tplc="5F34CEFA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7B345243"/>
    <w:multiLevelType w:val="hybridMultilevel"/>
    <w:tmpl w:val="93409A20"/>
    <w:lvl w:ilvl="0" w:tplc="040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16C"/>
    <w:rsid w:val="00120B04"/>
    <w:rsid w:val="0013396C"/>
    <w:rsid w:val="002D5A09"/>
    <w:rsid w:val="0041205A"/>
    <w:rsid w:val="00691C77"/>
    <w:rsid w:val="007E6F3D"/>
    <w:rsid w:val="00861723"/>
    <w:rsid w:val="00AB602B"/>
    <w:rsid w:val="00D1616C"/>
    <w:rsid w:val="00F56768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BCB9"/>
  <w15:docId w15:val="{E4D429CA-8A93-47A1-996A-976124B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9</cp:revision>
  <dcterms:created xsi:type="dcterms:W3CDTF">2024-08-05T00:33:00Z</dcterms:created>
  <dcterms:modified xsi:type="dcterms:W3CDTF">2024-08-27T01:39:00Z</dcterms:modified>
</cp:coreProperties>
</file>